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C8" w:rsidRPr="00150FDB" w:rsidRDefault="006F6FC8" w:rsidP="006F6FC8">
      <w:pPr>
        <w:jc w:val="center"/>
        <w:rPr>
          <w:sz w:val="28"/>
        </w:rPr>
      </w:pPr>
      <w:r w:rsidRPr="00150FDB">
        <w:rPr>
          <w:sz w:val="28"/>
        </w:rPr>
        <w:t xml:space="preserve">АДМИНИСТРАЦИЯ </w:t>
      </w:r>
      <w:r w:rsidR="001D2925">
        <w:rPr>
          <w:sz w:val="28"/>
        </w:rPr>
        <w:t>БАЙСИН</w:t>
      </w:r>
      <w:r w:rsidR="00150FDB" w:rsidRPr="00150FDB">
        <w:rPr>
          <w:sz w:val="28"/>
        </w:rPr>
        <w:t xml:space="preserve">СКОГО </w:t>
      </w:r>
      <w:proofErr w:type="gramStart"/>
      <w:r w:rsidR="00032272" w:rsidRPr="00150FDB">
        <w:rPr>
          <w:sz w:val="28"/>
        </w:rPr>
        <w:t>СЕЛЬСКОГО</w:t>
      </w:r>
      <w:proofErr w:type="gramEnd"/>
      <w:r w:rsidR="00032272" w:rsidRPr="00150FDB">
        <w:rPr>
          <w:sz w:val="28"/>
        </w:rPr>
        <w:t xml:space="preserve">  ПОСЕЛЕНИЯ</w:t>
      </w:r>
      <w:r w:rsidR="001D2925">
        <w:rPr>
          <w:sz w:val="28"/>
        </w:rPr>
        <w:t>УРЖУМ</w:t>
      </w:r>
      <w:r w:rsidRPr="00150FDB">
        <w:rPr>
          <w:sz w:val="28"/>
        </w:rPr>
        <w:t>СКОГО РАЙОНАКИРОВСКОЙ ОБЛАСТИ</w:t>
      </w:r>
    </w:p>
    <w:p w:rsidR="006F6FC8" w:rsidRPr="00150FDB" w:rsidRDefault="006F6FC8" w:rsidP="006F6FC8">
      <w:pPr>
        <w:jc w:val="center"/>
        <w:rPr>
          <w:sz w:val="36"/>
          <w:szCs w:val="43"/>
        </w:rPr>
      </w:pPr>
    </w:p>
    <w:p w:rsidR="006F6FC8" w:rsidRDefault="006F6FC8" w:rsidP="006F6F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F6FC8" w:rsidRPr="00150FDB" w:rsidRDefault="00BC362F" w:rsidP="00150FD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50FDB">
        <w:rPr>
          <w:sz w:val="28"/>
          <w:szCs w:val="28"/>
        </w:rPr>
        <w:t>5</w:t>
      </w:r>
      <w:r>
        <w:rPr>
          <w:sz w:val="28"/>
          <w:szCs w:val="28"/>
        </w:rPr>
        <w:t>.01.2025</w:t>
      </w:r>
      <w:r w:rsidR="009656F7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1D2925">
        <w:rPr>
          <w:sz w:val="28"/>
          <w:szCs w:val="28"/>
        </w:rPr>
        <w:t>№ 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10"/>
        <w:gridCol w:w="6060"/>
        <w:gridCol w:w="1697"/>
      </w:tblGrid>
      <w:tr w:rsidR="006F6FC8" w:rsidTr="004D3222">
        <w:tc>
          <w:tcPr>
            <w:tcW w:w="1710" w:type="dxa"/>
          </w:tcPr>
          <w:p w:rsidR="006F6FC8" w:rsidRDefault="006F6FC8" w:rsidP="004D322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6F6FC8" w:rsidRDefault="00150FDB" w:rsidP="00941D60">
            <w:pPr>
              <w:pStyle w:val="a3"/>
              <w:snapToGrid w:val="0"/>
              <w:ind w:left="-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941D60">
              <w:rPr>
                <w:sz w:val="28"/>
                <w:szCs w:val="28"/>
              </w:rPr>
              <w:t xml:space="preserve">Байса </w:t>
            </w:r>
            <w:proofErr w:type="spellStart"/>
            <w:r w:rsidR="00941D60">
              <w:rPr>
                <w:sz w:val="28"/>
                <w:szCs w:val="28"/>
              </w:rPr>
              <w:t>Уржумского</w:t>
            </w:r>
            <w:proofErr w:type="spellEnd"/>
            <w:r w:rsidR="00941D6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97" w:type="dxa"/>
          </w:tcPr>
          <w:p w:rsidR="006F6FC8" w:rsidRDefault="006F6FC8" w:rsidP="004D322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F6FC8" w:rsidRDefault="006F6FC8" w:rsidP="006F6FC8">
      <w:pPr>
        <w:jc w:val="center"/>
      </w:pPr>
    </w:p>
    <w:tbl>
      <w:tblPr>
        <w:tblW w:w="9921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0"/>
        <w:gridCol w:w="7477"/>
        <w:gridCol w:w="1544"/>
      </w:tblGrid>
      <w:tr w:rsidR="006F6FC8" w:rsidTr="002E0849">
        <w:tc>
          <w:tcPr>
            <w:tcW w:w="900" w:type="dxa"/>
          </w:tcPr>
          <w:p w:rsidR="006F6FC8" w:rsidRDefault="006F6FC8" w:rsidP="004D3222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7477" w:type="dxa"/>
          </w:tcPr>
          <w:p w:rsidR="001543A4" w:rsidRDefault="00D207DE" w:rsidP="002E084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</w:t>
            </w:r>
            <w:r w:rsidR="006F6FC8">
              <w:rPr>
                <w:b/>
                <w:bCs/>
                <w:sz w:val="28"/>
                <w:szCs w:val="28"/>
              </w:rPr>
              <w:t xml:space="preserve">утверждении </w:t>
            </w:r>
            <w:r w:rsidR="002E0849">
              <w:rPr>
                <w:b/>
                <w:bCs/>
                <w:sz w:val="28"/>
                <w:szCs w:val="28"/>
              </w:rPr>
              <w:t xml:space="preserve">Плана мероприятий администрации </w:t>
            </w:r>
            <w:proofErr w:type="spellStart"/>
            <w:r w:rsidR="001D2925">
              <w:rPr>
                <w:b/>
                <w:bCs/>
                <w:sz w:val="28"/>
                <w:szCs w:val="28"/>
              </w:rPr>
              <w:t>Байсин</w:t>
            </w:r>
            <w:r w:rsidR="00150FDB">
              <w:rPr>
                <w:b/>
                <w:bCs/>
                <w:sz w:val="28"/>
                <w:szCs w:val="28"/>
              </w:rPr>
              <w:t>ского</w:t>
            </w:r>
            <w:proofErr w:type="spellEnd"/>
            <w:r w:rsidR="001543A4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</w:p>
          <w:p w:rsidR="002E0849" w:rsidRDefault="001D2925" w:rsidP="002E084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Уржум</w:t>
            </w:r>
            <w:r w:rsidR="002E0849">
              <w:rPr>
                <w:b/>
                <w:bCs/>
                <w:sz w:val="28"/>
                <w:szCs w:val="28"/>
              </w:rPr>
              <w:t>ского</w:t>
            </w:r>
            <w:proofErr w:type="spellEnd"/>
            <w:r w:rsidR="002E0849">
              <w:rPr>
                <w:b/>
                <w:bCs/>
                <w:sz w:val="28"/>
                <w:szCs w:val="28"/>
              </w:rPr>
              <w:t xml:space="preserve"> района Кировской области </w:t>
            </w:r>
          </w:p>
          <w:p w:rsidR="006F6FC8" w:rsidRDefault="002E0849" w:rsidP="002E084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п</w:t>
            </w:r>
            <w:r w:rsidR="00BC362F">
              <w:rPr>
                <w:b/>
                <w:bCs/>
                <w:sz w:val="28"/>
                <w:szCs w:val="28"/>
              </w:rPr>
              <w:t>ротиводействию коррупции на 2025– 2028</w:t>
            </w:r>
            <w:r>
              <w:rPr>
                <w:b/>
                <w:bCs/>
                <w:sz w:val="28"/>
                <w:szCs w:val="28"/>
              </w:rPr>
              <w:t>год</w:t>
            </w:r>
            <w:r w:rsidR="00E63914">
              <w:rPr>
                <w:b/>
                <w:bCs/>
                <w:sz w:val="28"/>
                <w:szCs w:val="28"/>
              </w:rPr>
              <w:t>ы</w:t>
            </w:r>
          </w:p>
          <w:p w:rsidR="006F6FC8" w:rsidRPr="00FC69DB" w:rsidRDefault="006F6FC8" w:rsidP="004D3222">
            <w:pPr>
              <w:snapToGrid w:val="0"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1544" w:type="dxa"/>
          </w:tcPr>
          <w:p w:rsidR="006F6FC8" w:rsidRDefault="006F6FC8" w:rsidP="004D3222">
            <w:pPr>
              <w:pStyle w:val="a3"/>
              <w:snapToGrid w:val="0"/>
              <w:rPr>
                <w:sz w:val="28"/>
                <w:szCs w:val="28"/>
              </w:rPr>
            </w:pPr>
          </w:p>
        </w:tc>
      </w:tr>
    </w:tbl>
    <w:p w:rsidR="00CA2789" w:rsidRDefault="006F6FC8" w:rsidP="00CA27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E0849">
        <w:rPr>
          <w:sz w:val="28"/>
          <w:szCs w:val="28"/>
        </w:rPr>
        <w:t>Федеральным законом от 25.12.2008 № 273-ФЗ</w:t>
      </w:r>
      <w:r w:rsidR="00CA2789">
        <w:rPr>
          <w:sz w:val="28"/>
          <w:szCs w:val="28"/>
        </w:rPr>
        <w:t xml:space="preserve"> «О противодействии коррупции», </w:t>
      </w:r>
      <w:r w:rsidR="002E0849">
        <w:rPr>
          <w:sz w:val="28"/>
          <w:szCs w:val="28"/>
        </w:rPr>
        <w:t xml:space="preserve">администрация </w:t>
      </w:r>
      <w:proofErr w:type="spellStart"/>
      <w:r w:rsidR="001D2925">
        <w:rPr>
          <w:sz w:val="28"/>
          <w:szCs w:val="28"/>
        </w:rPr>
        <w:t>Байсин</w:t>
      </w:r>
      <w:r w:rsidR="00150FDB">
        <w:rPr>
          <w:sz w:val="28"/>
          <w:szCs w:val="28"/>
        </w:rPr>
        <w:t>ского</w:t>
      </w:r>
      <w:proofErr w:type="spellEnd"/>
      <w:r w:rsidR="001543A4">
        <w:rPr>
          <w:sz w:val="28"/>
          <w:szCs w:val="28"/>
        </w:rPr>
        <w:t xml:space="preserve"> сельского поселения </w:t>
      </w:r>
      <w:proofErr w:type="spellStart"/>
      <w:r w:rsidR="001D2925">
        <w:rPr>
          <w:sz w:val="28"/>
          <w:szCs w:val="28"/>
        </w:rPr>
        <w:t>Уржум</w:t>
      </w:r>
      <w:r w:rsidR="002E0849">
        <w:rPr>
          <w:sz w:val="28"/>
          <w:szCs w:val="28"/>
        </w:rPr>
        <w:t>ского</w:t>
      </w:r>
      <w:proofErr w:type="spellEnd"/>
      <w:r w:rsidR="002E0849">
        <w:rPr>
          <w:sz w:val="28"/>
          <w:szCs w:val="28"/>
        </w:rPr>
        <w:t xml:space="preserve"> района Кировской области ПОСТАНОВЛЯЕТ:</w:t>
      </w:r>
    </w:p>
    <w:p w:rsidR="001543A4" w:rsidRPr="001543A4" w:rsidRDefault="001543A4" w:rsidP="00941D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1543A4">
        <w:rPr>
          <w:sz w:val="28"/>
          <w:szCs w:val="28"/>
        </w:rPr>
        <w:t>Утвердить</w:t>
      </w:r>
      <w:r w:rsidR="00D207DE" w:rsidRPr="001543A4">
        <w:rPr>
          <w:sz w:val="28"/>
          <w:szCs w:val="28"/>
        </w:rPr>
        <w:t xml:space="preserve"> План мероприятий администрации </w:t>
      </w:r>
      <w:proofErr w:type="spellStart"/>
      <w:r w:rsidR="001D2925">
        <w:rPr>
          <w:sz w:val="28"/>
          <w:szCs w:val="28"/>
        </w:rPr>
        <w:t>Байсин</w:t>
      </w:r>
      <w:r w:rsidR="00150FDB">
        <w:rPr>
          <w:sz w:val="28"/>
          <w:szCs w:val="28"/>
        </w:rPr>
        <w:t>ского</w:t>
      </w:r>
      <w:proofErr w:type="spellEnd"/>
      <w:r w:rsidRPr="001543A4">
        <w:rPr>
          <w:sz w:val="28"/>
          <w:szCs w:val="28"/>
        </w:rPr>
        <w:t xml:space="preserve"> сельского поселения </w:t>
      </w:r>
      <w:proofErr w:type="spellStart"/>
      <w:r w:rsidR="001D2925">
        <w:rPr>
          <w:sz w:val="28"/>
          <w:szCs w:val="28"/>
        </w:rPr>
        <w:t>Уржум</w:t>
      </w:r>
      <w:r w:rsidR="002E0849" w:rsidRPr="001543A4">
        <w:rPr>
          <w:sz w:val="28"/>
          <w:szCs w:val="28"/>
        </w:rPr>
        <w:t>ского</w:t>
      </w:r>
      <w:proofErr w:type="spellEnd"/>
      <w:r w:rsidR="002E0849" w:rsidRPr="001543A4">
        <w:rPr>
          <w:sz w:val="28"/>
          <w:szCs w:val="28"/>
        </w:rPr>
        <w:t xml:space="preserve"> района Кировской области по противодействию коррупции на </w:t>
      </w:r>
      <w:r w:rsidR="00CA2789">
        <w:rPr>
          <w:sz w:val="28"/>
          <w:szCs w:val="28"/>
        </w:rPr>
        <w:t>2025 – 2028</w:t>
      </w:r>
      <w:r w:rsidR="00D207DE" w:rsidRPr="001543A4">
        <w:rPr>
          <w:sz w:val="28"/>
          <w:szCs w:val="28"/>
        </w:rPr>
        <w:t>год</w:t>
      </w:r>
      <w:r w:rsidR="00E63914" w:rsidRPr="001543A4">
        <w:rPr>
          <w:sz w:val="28"/>
          <w:szCs w:val="28"/>
        </w:rPr>
        <w:t>ы</w:t>
      </w:r>
      <w:r w:rsidR="00D207DE" w:rsidRPr="001543A4">
        <w:rPr>
          <w:sz w:val="28"/>
          <w:szCs w:val="28"/>
        </w:rPr>
        <w:t>, согласно приложению</w:t>
      </w:r>
      <w:r w:rsidR="002E0849" w:rsidRPr="001543A4">
        <w:rPr>
          <w:sz w:val="28"/>
          <w:szCs w:val="28"/>
        </w:rPr>
        <w:t>.</w:t>
      </w:r>
    </w:p>
    <w:p w:rsidR="002E0849" w:rsidRPr="001543A4" w:rsidRDefault="00941D60" w:rsidP="002E08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0849">
        <w:rPr>
          <w:sz w:val="28"/>
          <w:szCs w:val="28"/>
        </w:rPr>
        <w:t xml:space="preserve">. Постановление вступает в силу </w:t>
      </w:r>
      <w:r w:rsidR="001543A4">
        <w:rPr>
          <w:sz w:val="28"/>
          <w:szCs w:val="28"/>
        </w:rPr>
        <w:t xml:space="preserve">в соответствии с действующим законодательством </w:t>
      </w:r>
      <w:r w:rsidR="002E0849">
        <w:rPr>
          <w:sz w:val="28"/>
          <w:szCs w:val="28"/>
        </w:rPr>
        <w:t xml:space="preserve">и подлежит опубликованию путем размещения на сайте администрации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Уржумского</w:t>
      </w:r>
      <w:proofErr w:type="spellEnd"/>
      <w:r w:rsidR="002E0849">
        <w:rPr>
          <w:sz w:val="28"/>
          <w:szCs w:val="28"/>
        </w:rPr>
        <w:t xml:space="preserve"> района Кировской области </w:t>
      </w:r>
      <w:r>
        <w:rPr>
          <w:sz w:val="28"/>
          <w:szCs w:val="28"/>
        </w:rPr>
        <w:t>http://bajsinskoe-r43.</w:t>
      </w:r>
      <w:proofErr w:type="spellStart"/>
      <w:r>
        <w:rPr>
          <w:sz w:val="28"/>
          <w:szCs w:val="28"/>
          <w:lang w:val="en-US"/>
        </w:rPr>
        <w:t>gosweb</w:t>
      </w:r>
      <w:proofErr w:type="spellEnd"/>
      <w:r w:rsidRPr="00DE23E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7102B8">
        <w:rPr>
          <w:sz w:val="28"/>
          <w:szCs w:val="28"/>
        </w:rPr>
        <w:t>.</w:t>
      </w:r>
      <w:proofErr w:type="spellStart"/>
      <w:r w:rsidRPr="007102B8">
        <w:rPr>
          <w:sz w:val="28"/>
          <w:szCs w:val="28"/>
        </w:rPr>
        <w:t>ru</w:t>
      </w:r>
      <w:r w:rsidR="001543A4">
        <w:rPr>
          <w:sz w:val="28"/>
          <w:szCs w:val="28"/>
        </w:rPr>
        <w:t>и</w:t>
      </w:r>
      <w:proofErr w:type="spellEnd"/>
      <w:r w:rsidR="001543A4">
        <w:rPr>
          <w:sz w:val="28"/>
          <w:szCs w:val="28"/>
        </w:rPr>
        <w:t xml:space="preserve"> 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Байсинского</w:t>
      </w:r>
      <w:proofErr w:type="spellEnd"/>
      <w:r w:rsidR="001543A4">
        <w:rPr>
          <w:sz w:val="28"/>
          <w:szCs w:val="28"/>
        </w:rPr>
        <w:t xml:space="preserve"> сельского поселения</w:t>
      </w:r>
      <w:r w:rsidR="002E0849" w:rsidRPr="001543A4">
        <w:rPr>
          <w:sz w:val="28"/>
          <w:szCs w:val="28"/>
        </w:rPr>
        <w:t>.</w:t>
      </w:r>
    </w:p>
    <w:p w:rsidR="002E0849" w:rsidRDefault="00743CB3" w:rsidP="002E0849">
      <w:pPr>
        <w:spacing w:after="3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0849">
        <w:rPr>
          <w:sz w:val="28"/>
          <w:szCs w:val="28"/>
        </w:rPr>
        <w:t>. Контроль за исполнением настоящего постановления оставляю за собой.</w:t>
      </w:r>
    </w:p>
    <w:p w:rsidR="001D2925" w:rsidRDefault="001543A4" w:rsidP="006F6FC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F6F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2925">
        <w:rPr>
          <w:sz w:val="28"/>
          <w:szCs w:val="28"/>
        </w:rPr>
        <w:t>администрации</w:t>
      </w:r>
    </w:p>
    <w:p w:rsidR="006F6FC8" w:rsidRDefault="001D2925" w:rsidP="006F6FC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Байсинского</w:t>
      </w:r>
      <w:r w:rsidR="001543A4">
        <w:rPr>
          <w:sz w:val="28"/>
          <w:szCs w:val="28"/>
        </w:rPr>
        <w:t>сельского</w:t>
      </w:r>
      <w:proofErr w:type="spellEnd"/>
      <w:r w:rsidR="001543A4">
        <w:rPr>
          <w:sz w:val="28"/>
          <w:szCs w:val="28"/>
        </w:rPr>
        <w:t xml:space="preserve"> поселения        </w:t>
      </w:r>
      <w:r w:rsidR="006F6FC8">
        <w:rPr>
          <w:sz w:val="28"/>
          <w:szCs w:val="28"/>
        </w:rPr>
        <w:tab/>
      </w:r>
      <w:r w:rsidR="006F6FC8">
        <w:rPr>
          <w:sz w:val="28"/>
          <w:szCs w:val="28"/>
        </w:rPr>
        <w:tab/>
      </w:r>
      <w:r>
        <w:rPr>
          <w:sz w:val="28"/>
          <w:szCs w:val="28"/>
        </w:rPr>
        <w:t>В.В.Васильева</w:t>
      </w:r>
    </w:p>
    <w:tbl>
      <w:tblPr>
        <w:tblStyle w:val="a8"/>
        <w:tblpPr w:leftFromText="180" w:rightFromText="180" w:vertAnchor="text" w:horzAnchor="page" w:tblpX="493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150FDB" w:rsidRPr="002A0146" w:rsidTr="00150FDB">
        <w:tc>
          <w:tcPr>
            <w:tcW w:w="3190" w:type="dxa"/>
          </w:tcPr>
          <w:p w:rsidR="00150FDB" w:rsidRPr="002A0146" w:rsidRDefault="00150FDB" w:rsidP="00150FDB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50FDB" w:rsidRPr="002A0146" w:rsidRDefault="00150FDB" w:rsidP="00150FDB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50FDB" w:rsidRPr="002A0146" w:rsidRDefault="00150FDB" w:rsidP="00150FDB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</w:tbl>
    <w:p w:rsidR="00F15486" w:rsidRDefault="00F15486" w:rsidP="006F6FC8">
      <w:pPr>
        <w:jc w:val="both"/>
        <w:rPr>
          <w:sz w:val="28"/>
          <w:szCs w:val="28"/>
        </w:rPr>
      </w:pPr>
    </w:p>
    <w:p w:rsidR="00F15486" w:rsidRDefault="00F15486" w:rsidP="006F6FC8">
      <w:pPr>
        <w:jc w:val="both"/>
        <w:rPr>
          <w:sz w:val="28"/>
          <w:szCs w:val="28"/>
        </w:rPr>
      </w:pPr>
    </w:p>
    <w:p w:rsidR="006F6FC8" w:rsidRDefault="006F6FC8" w:rsidP="006F6FC8">
      <w:pPr>
        <w:tabs>
          <w:tab w:val="left" w:pos="7725"/>
        </w:tabs>
        <w:spacing w:line="240" w:lineRule="atLeast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Y="417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118"/>
        <w:gridCol w:w="2127"/>
      </w:tblGrid>
      <w:tr w:rsidR="00150FDB" w:rsidRPr="002A0146" w:rsidTr="00150FDB">
        <w:trPr>
          <w:trHeight w:val="275"/>
        </w:trPr>
        <w:tc>
          <w:tcPr>
            <w:tcW w:w="3118" w:type="dxa"/>
          </w:tcPr>
          <w:p w:rsidR="00150FDB" w:rsidRPr="002A0146" w:rsidRDefault="00150FDB" w:rsidP="00150F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50FDB" w:rsidRPr="002A0146" w:rsidRDefault="00150FDB" w:rsidP="00150FDB">
            <w:pPr>
              <w:jc w:val="both"/>
              <w:rPr>
                <w:sz w:val="28"/>
                <w:szCs w:val="28"/>
              </w:rPr>
            </w:pPr>
          </w:p>
        </w:tc>
      </w:tr>
    </w:tbl>
    <w:p w:rsidR="00487834" w:rsidRPr="00150FDB" w:rsidRDefault="00487834" w:rsidP="006F6FC8">
      <w:pPr>
        <w:rPr>
          <w:sz w:val="28"/>
          <w:szCs w:val="28"/>
        </w:rPr>
        <w:sectPr w:rsidR="00487834" w:rsidRPr="00150FDB" w:rsidSect="00150FDB">
          <w:pgSz w:w="11906" w:h="16838"/>
          <w:pgMar w:top="851" w:right="79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487834" w:rsidRPr="0067412F" w:rsidRDefault="00487834" w:rsidP="00487834">
      <w:pPr>
        <w:ind w:left="10206"/>
      </w:pPr>
      <w:r w:rsidRPr="0067412F">
        <w:lastRenderedPageBreak/>
        <w:t>Приложение</w:t>
      </w:r>
    </w:p>
    <w:p w:rsidR="00487834" w:rsidRPr="0067412F" w:rsidRDefault="00487834" w:rsidP="00487834">
      <w:pPr>
        <w:ind w:left="10206"/>
      </w:pPr>
    </w:p>
    <w:p w:rsidR="00487834" w:rsidRPr="0067412F" w:rsidRDefault="00487834" w:rsidP="00487834">
      <w:pPr>
        <w:spacing w:after="120"/>
        <w:ind w:left="10206"/>
      </w:pPr>
      <w:r w:rsidRPr="0067412F">
        <w:t xml:space="preserve">УТВЕРЖДЕН </w:t>
      </w:r>
    </w:p>
    <w:p w:rsidR="00487834" w:rsidRPr="0067412F" w:rsidRDefault="00487834" w:rsidP="00487834">
      <w:pPr>
        <w:ind w:left="10206"/>
      </w:pPr>
      <w:r w:rsidRPr="0067412F">
        <w:t xml:space="preserve">постановлением администрации   </w:t>
      </w:r>
    </w:p>
    <w:p w:rsidR="00487834" w:rsidRPr="0067412F" w:rsidRDefault="001D2925" w:rsidP="00487834">
      <w:pPr>
        <w:ind w:left="10206"/>
      </w:pPr>
      <w:proofErr w:type="spellStart"/>
      <w:r>
        <w:t>Байсин</w:t>
      </w:r>
      <w:r w:rsidR="00B54E6B" w:rsidRPr="0067412F">
        <w:t>ского</w:t>
      </w:r>
      <w:proofErr w:type="spellEnd"/>
      <w:r w:rsidR="00743CB3" w:rsidRPr="0067412F">
        <w:t xml:space="preserve"> сельского поселения </w:t>
      </w:r>
      <w:proofErr w:type="spellStart"/>
      <w:r>
        <w:t>Уржум</w:t>
      </w:r>
      <w:r w:rsidR="00487834" w:rsidRPr="0067412F">
        <w:t>ского</w:t>
      </w:r>
      <w:proofErr w:type="spellEnd"/>
      <w:r w:rsidR="00487834" w:rsidRPr="0067412F">
        <w:t xml:space="preserve"> района </w:t>
      </w:r>
    </w:p>
    <w:p w:rsidR="00487834" w:rsidRPr="0067412F" w:rsidRDefault="00487834" w:rsidP="00487834">
      <w:pPr>
        <w:ind w:left="10206"/>
      </w:pPr>
      <w:r w:rsidRPr="0067412F">
        <w:t xml:space="preserve">Кировской области </w:t>
      </w:r>
    </w:p>
    <w:p w:rsidR="00487834" w:rsidRPr="0067412F" w:rsidRDefault="00487834" w:rsidP="00487834">
      <w:pPr>
        <w:ind w:left="10206"/>
      </w:pPr>
      <w:r w:rsidRPr="0067412F">
        <w:t xml:space="preserve">от </w:t>
      </w:r>
      <w:r w:rsidR="0067412F" w:rsidRPr="0067412F">
        <w:t>1</w:t>
      </w:r>
      <w:r w:rsidR="00B54E6B" w:rsidRPr="0067412F">
        <w:t>5</w:t>
      </w:r>
      <w:r w:rsidR="00F15486" w:rsidRPr="0067412F">
        <w:t>.</w:t>
      </w:r>
      <w:r w:rsidR="00683597" w:rsidRPr="0067412F">
        <w:t>0</w:t>
      </w:r>
      <w:r w:rsidR="001D2925">
        <w:t>1</w:t>
      </w:r>
      <w:r w:rsidR="0067412F" w:rsidRPr="0067412F">
        <w:t>.2025</w:t>
      </w:r>
      <w:r w:rsidR="00B54E6B" w:rsidRPr="0067412F">
        <w:t xml:space="preserve">  №</w:t>
      </w:r>
      <w:r w:rsidR="001D2925">
        <w:t>4</w:t>
      </w:r>
    </w:p>
    <w:p w:rsidR="00487834" w:rsidRPr="00487834" w:rsidRDefault="00487834" w:rsidP="00487834">
      <w:pPr>
        <w:jc w:val="center"/>
        <w:rPr>
          <w:b/>
          <w:sz w:val="28"/>
          <w:szCs w:val="28"/>
        </w:rPr>
      </w:pPr>
      <w:r w:rsidRPr="00487834">
        <w:rPr>
          <w:b/>
          <w:sz w:val="28"/>
          <w:szCs w:val="28"/>
        </w:rPr>
        <w:t xml:space="preserve">ПЛАН </w:t>
      </w:r>
    </w:p>
    <w:p w:rsidR="00487834" w:rsidRPr="00487834" w:rsidRDefault="00487834" w:rsidP="00487834">
      <w:pPr>
        <w:jc w:val="center"/>
        <w:rPr>
          <w:b/>
          <w:sz w:val="28"/>
          <w:szCs w:val="28"/>
        </w:rPr>
      </w:pPr>
      <w:r w:rsidRPr="00487834">
        <w:rPr>
          <w:b/>
          <w:sz w:val="28"/>
          <w:szCs w:val="28"/>
        </w:rPr>
        <w:t xml:space="preserve">мероприятий администрации </w:t>
      </w:r>
      <w:proofErr w:type="spellStart"/>
      <w:r w:rsidR="001D2925">
        <w:rPr>
          <w:b/>
          <w:sz w:val="28"/>
          <w:szCs w:val="28"/>
        </w:rPr>
        <w:t>Байсин</w:t>
      </w:r>
      <w:r w:rsidR="00B54E6B">
        <w:rPr>
          <w:b/>
          <w:sz w:val="28"/>
          <w:szCs w:val="28"/>
        </w:rPr>
        <w:t>ского</w:t>
      </w:r>
      <w:r w:rsidR="00683597">
        <w:rPr>
          <w:b/>
          <w:sz w:val="28"/>
          <w:szCs w:val="28"/>
        </w:rPr>
        <w:t>сельского</w:t>
      </w:r>
      <w:proofErr w:type="spellEnd"/>
      <w:r w:rsidR="00683597">
        <w:rPr>
          <w:b/>
          <w:sz w:val="28"/>
          <w:szCs w:val="28"/>
        </w:rPr>
        <w:t xml:space="preserve"> поселения </w:t>
      </w:r>
      <w:proofErr w:type="spellStart"/>
      <w:r w:rsidR="001D2925">
        <w:rPr>
          <w:b/>
          <w:sz w:val="28"/>
          <w:szCs w:val="28"/>
        </w:rPr>
        <w:t>Уржум</w:t>
      </w:r>
      <w:r w:rsidRPr="00487834">
        <w:rPr>
          <w:b/>
          <w:sz w:val="28"/>
          <w:szCs w:val="28"/>
        </w:rPr>
        <w:t>ского</w:t>
      </w:r>
      <w:proofErr w:type="spellEnd"/>
      <w:r w:rsidRPr="00487834">
        <w:rPr>
          <w:b/>
          <w:sz w:val="28"/>
          <w:szCs w:val="28"/>
        </w:rPr>
        <w:t xml:space="preserve"> района Кировской области </w:t>
      </w:r>
    </w:p>
    <w:p w:rsidR="00487834" w:rsidRDefault="00487834" w:rsidP="00487834">
      <w:pPr>
        <w:jc w:val="center"/>
        <w:rPr>
          <w:b/>
          <w:sz w:val="28"/>
          <w:szCs w:val="28"/>
        </w:rPr>
      </w:pPr>
      <w:r w:rsidRPr="00487834">
        <w:rPr>
          <w:b/>
          <w:sz w:val="28"/>
          <w:szCs w:val="28"/>
        </w:rPr>
        <w:t>по противодействию</w:t>
      </w:r>
      <w:r w:rsidR="0067412F">
        <w:rPr>
          <w:b/>
          <w:sz w:val="28"/>
          <w:szCs w:val="28"/>
        </w:rPr>
        <w:t xml:space="preserve"> коррупции на 2025 - 2028</w:t>
      </w:r>
      <w:r w:rsidRPr="00487834">
        <w:rPr>
          <w:b/>
          <w:sz w:val="28"/>
          <w:szCs w:val="28"/>
        </w:rPr>
        <w:t xml:space="preserve"> год</w:t>
      </w:r>
      <w:r w:rsidR="00E63914">
        <w:rPr>
          <w:b/>
          <w:sz w:val="28"/>
          <w:szCs w:val="28"/>
        </w:rPr>
        <w:t>ы</w:t>
      </w:r>
    </w:p>
    <w:p w:rsidR="0067412F" w:rsidRPr="0067412F" w:rsidRDefault="0067412F" w:rsidP="0067412F">
      <w:pPr>
        <w:suppressAutoHyphens w:val="0"/>
        <w:rPr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77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44"/>
        <w:gridCol w:w="4959"/>
        <w:gridCol w:w="1560"/>
        <w:gridCol w:w="1842"/>
        <w:gridCol w:w="1843"/>
        <w:gridCol w:w="4253"/>
      </w:tblGrid>
      <w:tr w:rsidR="0067412F" w:rsidRPr="0067412F" w:rsidTr="00E26D77">
        <w:trPr>
          <w:tblHeader/>
        </w:trPr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№ п/п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Мероприятие</w:t>
            </w:r>
          </w:p>
        </w:tc>
        <w:tc>
          <w:tcPr>
            <w:tcW w:w="1560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Исполнитель</w:t>
            </w: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Срок выполнения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Ожидаемый результат</w:t>
            </w:r>
          </w:p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(индикатор)</w:t>
            </w:r>
          </w:p>
        </w:tc>
      </w:tr>
      <w:tr w:rsidR="0067412F" w:rsidRPr="0067412F" w:rsidTr="00E26D77"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1</w:t>
            </w:r>
          </w:p>
        </w:tc>
        <w:tc>
          <w:tcPr>
            <w:tcW w:w="14601" w:type="dxa"/>
            <w:gridSpan w:val="6"/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67412F" w:rsidRPr="0067412F" w:rsidTr="0067412F">
        <w:trPr>
          <w:trHeight w:val="1184"/>
        </w:trPr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1.1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 xml:space="preserve">Утверждение планов по противодействию коррупции (внесение изменений в планы по противодействию коррупции) </w:t>
            </w:r>
          </w:p>
        </w:tc>
        <w:tc>
          <w:tcPr>
            <w:tcW w:w="1560" w:type="dxa"/>
            <w:vMerge w:val="restart"/>
            <w:tcMar>
              <w:top w:w="0" w:type="dxa"/>
            </w:tcMar>
            <w:vAlign w:val="center"/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 xml:space="preserve">до начала </w:t>
            </w:r>
          </w:p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 xml:space="preserve">нового периода </w:t>
            </w:r>
          </w:p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(года)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ind w:right="438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 xml:space="preserve">утверждение планов по противодействию коррупции (внесение изменений в планы  по противодействию коррупции) </w:t>
            </w:r>
          </w:p>
        </w:tc>
      </w:tr>
      <w:tr w:rsidR="0067412F" w:rsidRPr="0067412F" w:rsidTr="00E26D77">
        <w:trPr>
          <w:trHeight w:val="1450"/>
        </w:trPr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1.2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1D292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67412F">
              <w:rPr>
                <w:lang w:eastAsia="ru-RU"/>
              </w:rPr>
              <w:t xml:space="preserve">Назначение </w:t>
            </w:r>
            <w:r w:rsidRPr="0067412F">
              <w:rPr>
                <w:rFonts w:eastAsia="Calibri"/>
                <w:lang w:eastAsia="ru-RU"/>
              </w:rPr>
              <w:t xml:space="preserve">должностных лиц, ответственных за профилактику коррупционных и иных правонарушений в администрации </w:t>
            </w:r>
            <w:proofErr w:type="spellStart"/>
            <w:r w:rsidR="001D2925">
              <w:rPr>
                <w:rFonts w:eastAsia="Calibri"/>
                <w:lang w:eastAsia="ru-RU"/>
              </w:rPr>
              <w:t>Байсин</w:t>
            </w:r>
            <w:r w:rsidRPr="0067412F">
              <w:rPr>
                <w:rFonts w:eastAsia="Calibri"/>
                <w:lang w:eastAsia="ru-RU"/>
              </w:rPr>
              <w:t>ского</w:t>
            </w:r>
            <w:proofErr w:type="spellEnd"/>
            <w:r w:rsidRPr="0067412F">
              <w:rPr>
                <w:rFonts w:eastAsia="Calibri"/>
                <w:lang w:eastAsia="ru-RU"/>
              </w:rPr>
              <w:t xml:space="preserve"> сельского поселения (далее – учреждение)</w:t>
            </w:r>
          </w:p>
        </w:tc>
        <w:tc>
          <w:tcPr>
            <w:tcW w:w="1560" w:type="dxa"/>
            <w:vMerge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в течение</w:t>
            </w:r>
          </w:p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2025</w:t>
            </w:r>
            <w:r w:rsidRPr="0067412F">
              <w:rPr>
                <w:lang w:eastAsia="ru-RU"/>
              </w:rPr>
              <w:t xml:space="preserve"> года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обеспечение организации работы по профилактике коррупционных и иных правонарушений, координации работы по реализации антикоррупционного законодательства в учреждении</w:t>
            </w:r>
          </w:p>
        </w:tc>
      </w:tr>
      <w:tr w:rsidR="0067412F" w:rsidRPr="0067412F" w:rsidTr="0067412F">
        <w:trPr>
          <w:trHeight w:val="600"/>
        </w:trPr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1.3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560" w:type="dxa"/>
            <w:vMerge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своевременное внесение изменений в нормативные правовые в связи с внесением изменений в антикоррупционное законодательство Российской Федерации и Кировской области;</w:t>
            </w:r>
          </w:p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 xml:space="preserve">повышение эффективности работы по </w:t>
            </w:r>
            <w:r w:rsidRPr="0067412F">
              <w:rPr>
                <w:lang w:eastAsia="ru-RU"/>
              </w:rPr>
              <w:lastRenderedPageBreak/>
              <w:t>противодействию коррупции в учреждении.</w:t>
            </w:r>
          </w:p>
        </w:tc>
      </w:tr>
      <w:tr w:rsidR="0067412F" w:rsidRPr="0067412F" w:rsidTr="00E26D77">
        <w:trPr>
          <w:trHeight w:val="1450"/>
        </w:trPr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lastRenderedPageBreak/>
              <w:t>1.4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Проведение анализа исполнения работниками администрации требований законодательства о противодействии коррупции, в том числе анализа соблюдения руководителями  подведомственных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1560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ежеквартально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оценка состояния антикоррупционной работы, проводимой в администрации  и подведомственных  учреждениях;</w:t>
            </w:r>
          </w:p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обеспечение соблюдения руководителями подведомственных  учреждений законодательства о противодействии коррупции</w:t>
            </w:r>
          </w:p>
        </w:tc>
      </w:tr>
      <w:tr w:rsidR="0067412F" w:rsidRPr="0067412F" w:rsidTr="00E26D77"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2</w:t>
            </w:r>
          </w:p>
        </w:tc>
        <w:tc>
          <w:tcPr>
            <w:tcW w:w="14601" w:type="dxa"/>
            <w:gridSpan w:val="6"/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rFonts w:eastAsia="Calibri"/>
                <w:lang w:eastAsia="ru-RU"/>
              </w:rPr>
              <w:t>Повышение эффективности реализации механизма урегулирования конфликта интересов, обеспечение соблюдения работниками учреждения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67412F" w:rsidRPr="0067412F" w:rsidTr="00E26D77"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2.1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 xml:space="preserve">Обеспечение функционирования комиссии по </w:t>
            </w:r>
            <w:r w:rsidRPr="0067412F">
              <w:rPr>
                <w:lang w:eastAsia="ru-RU"/>
              </w:rPr>
              <w:br/>
              <w:t xml:space="preserve">соблюдению требований к служебному поведению и урегулированию конфликта интересов в учреждении </w:t>
            </w:r>
          </w:p>
        </w:tc>
        <w:tc>
          <w:tcPr>
            <w:tcW w:w="1560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в течение</w:t>
            </w:r>
          </w:p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всего периода действия плана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обеспечение соблюдения работниками учреждения требований законодательства Российской Федерации о предотвращении или урегулировании конфликта интересов, соблюдении требований к служебному поведению</w:t>
            </w:r>
          </w:p>
        </w:tc>
      </w:tr>
      <w:tr w:rsidR="0067412F" w:rsidRPr="0067412F" w:rsidTr="00E26D77"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2.2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 xml:space="preserve">Проведение оценки коррупционных рисков, возникающих при реализации функций, и внесение изменений в перечень должностей, замещение которых связано с коррупционными рисками </w:t>
            </w:r>
          </w:p>
        </w:tc>
        <w:tc>
          <w:tcPr>
            <w:tcW w:w="1560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 xml:space="preserve">ежегодно, </w:t>
            </w:r>
            <w:r w:rsidRPr="0067412F">
              <w:rPr>
                <w:lang w:eastAsia="ru-RU"/>
              </w:rPr>
              <w:br/>
              <w:t xml:space="preserve">до 1 декабря </w:t>
            </w:r>
            <w:r w:rsidRPr="0067412F">
              <w:rPr>
                <w:lang w:eastAsia="ru-RU"/>
              </w:rPr>
              <w:br/>
              <w:t>текущего года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выявление в деятельности учреждения сфер, наиболее подверженных рискам совершения коррупционных правонарушений;</w:t>
            </w:r>
          </w:p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устранение коррупционных рисков при исполнении должностных обязанностей работниками учреждения</w:t>
            </w:r>
          </w:p>
        </w:tc>
      </w:tr>
      <w:tr w:rsidR="0067412F" w:rsidRPr="0067412F" w:rsidTr="00E26D77"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2.3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 xml:space="preserve">Проведение мониторинга соблюдения работниками учреждения обязанностей и требований, установленных в учреждении в целях противодействия коррупции, в том числе касающихся обязанности уведомлять </w:t>
            </w:r>
            <w:r w:rsidRPr="0067412F">
              <w:rPr>
                <w:lang w:eastAsia="ru-RU"/>
              </w:rPr>
              <w:lastRenderedPageBreak/>
              <w:t>работодателя об обращениях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1560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ежеквартально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профилактика и предупреждение нарушений законодательства о противодействии коррупции работниками учреждения</w:t>
            </w:r>
          </w:p>
        </w:tc>
      </w:tr>
      <w:tr w:rsidR="0067412F" w:rsidRPr="0067412F" w:rsidTr="00E26D77"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lastRenderedPageBreak/>
              <w:t>2.4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Проведение анализа сведений о близких родственниках работников учреждения, мониторинг открытых источников информации, в том числе социальных сетей, баз данных Единого государственного реестра юридических лиц, Единого государственного реестра индивидуальных предпринимателей, единой информационной системы в сфере закупок (zakupki.gov.ru), общедоступных онлайн-сервисов («ЗАЧЕСТНЫЙБИЗНЕС», «</w:t>
            </w:r>
            <w:r w:rsidRPr="0067412F">
              <w:rPr>
                <w:lang w:val="en-US" w:eastAsia="ru-RU"/>
              </w:rPr>
              <w:t>R</w:t>
            </w:r>
            <w:r w:rsidRPr="0067412F">
              <w:rPr>
                <w:lang w:eastAsia="ru-RU"/>
              </w:rPr>
              <w:t>usprofile.ru»)</w:t>
            </w:r>
          </w:p>
        </w:tc>
        <w:tc>
          <w:tcPr>
            <w:tcW w:w="1560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течении всего периода действия плана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обеспечение исполнения работниками учреждения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 xml:space="preserve">принятие мер по выявлению </w:t>
            </w:r>
            <w:r w:rsidRPr="0067412F">
              <w:rPr>
                <w:lang w:eastAsia="ru-RU"/>
              </w:rPr>
              <w:br/>
              <w:t>и устранению причин и условий, способствующих возникновению конфликта интересов при исполнении должностных обязанностей работниками учреждения</w:t>
            </w:r>
          </w:p>
        </w:tc>
      </w:tr>
      <w:tr w:rsidR="0067412F" w:rsidRPr="0067412F" w:rsidTr="00E26D77"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2.5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Обеспечение применения предусмотренных законодательством мер юридической ответственности в каждом случае несоблюдения требований, установленных в целях противодействия коррупции</w:t>
            </w:r>
          </w:p>
        </w:tc>
        <w:tc>
          <w:tcPr>
            <w:tcW w:w="1560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DF781E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случае установления 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обеспечение эффективного осуществления в учреждении мер по профилактике коррупционных и иных правонарушений</w:t>
            </w:r>
          </w:p>
        </w:tc>
      </w:tr>
      <w:tr w:rsidR="0067412F" w:rsidRPr="0067412F" w:rsidTr="00E26D77"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2.6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Осуществление контроля за выполнением работниками учреждения обязанности сообщать в случаях, установленных Положением о порядке сообщения о получении подарка, его сдаче и оценки, о получении подарка в связи с исполнением ими должностных обязанностей, проведение мероприятий по формированию у работников учреждения негативного отношения к дарению им подарков в связи с  исполнением ими должностных обязанностей</w:t>
            </w:r>
          </w:p>
        </w:tc>
        <w:tc>
          <w:tcPr>
            <w:tcW w:w="1560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ежеквартально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обеспечение исполнения работниками учреждения требований локального акта, регулирующего вопросы получения подарков в связи с исполнением работниками должностных обязанностей</w:t>
            </w:r>
          </w:p>
        </w:tc>
      </w:tr>
      <w:tr w:rsidR="0067412F" w:rsidRPr="0067412F" w:rsidTr="00E26D77"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lastRenderedPageBreak/>
              <w:t>2.7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412F">
              <w:rPr>
                <w:lang w:eastAsia="ru-RU"/>
              </w:rPr>
              <w:t>Проведение обучающих мероприятий с работниками учреждения по вопросам противодействия коррупции в виде семинаров, тестирования и др.</w:t>
            </w:r>
          </w:p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не реже 1 раза в год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412F">
              <w:rPr>
                <w:lang w:eastAsia="ru-RU"/>
              </w:rPr>
              <w:t>повышение эффективности работы по противодействию коррупции в учреждении;</w:t>
            </w:r>
          </w:p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412F">
              <w:rPr>
                <w:lang w:eastAsia="ru-RU"/>
              </w:rPr>
              <w:t>формирование отрицательного отношения к проявлению коррупции</w:t>
            </w:r>
          </w:p>
        </w:tc>
      </w:tr>
      <w:tr w:rsidR="0067412F" w:rsidRPr="0067412F" w:rsidTr="00E26D77">
        <w:trPr>
          <w:cantSplit/>
        </w:trPr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2.8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67412F">
              <w:rPr>
                <w:rFonts w:eastAsia="Calibri"/>
                <w:lang w:eastAsia="ru-RU"/>
              </w:rPr>
              <w:t>Организация повышения квалификации работников учреждения, ответственных за профилактику коррупционных и иных правонарушений, по образовательным программам в области противодействия коррупции</w:t>
            </w:r>
          </w:p>
        </w:tc>
        <w:tc>
          <w:tcPr>
            <w:tcW w:w="1560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в течение</w:t>
            </w:r>
          </w:p>
          <w:p w:rsidR="0067412F" w:rsidRPr="0067412F" w:rsidRDefault="00DF781E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DF781E">
              <w:rPr>
                <w:lang w:eastAsia="ru-RU"/>
              </w:rPr>
              <w:t>2025 года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67412F">
              <w:rPr>
                <w:rFonts w:eastAsia="Calibri"/>
                <w:lang w:eastAsia="ru-RU"/>
              </w:rPr>
              <w:t>повышение уровня квалификации работников учреждения, ответственных за профилактику коррупционных и иных правонарушений</w:t>
            </w:r>
          </w:p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67412F">
              <w:rPr>
                <w:rFonts w:eastAsia="Calibri"/>
                <w:lang w:eastAsia="ru-RU"/>
              </w:rPr>
              <w:t xml:space="preserve">(отношение количества работников учреждения, ответственных за профилактику коррупционных и иных правонарушений, получивших дополнительное профессиональное образование в области противодействия коррупции в течение </w:t>
            </w:r>
            <w:r w:rsidRPr="0067412F">
              <w:rPr>
                <w:rFonts w:eastAsia="Calibri"/>
                <w:i/>
                <w:lang w:eastAsia="ru-RU"/>
              </w:rPr>
              <w:t>(период, год)</w:t>
            </w:r>
            <w:r w:rsidRPr="0067412F">
              <w:rPr>
                <w:rFonts w:eastAsia="Calibri"/>
                <w:lang w:eastAsia="ru-RU"/>
              </w:rPr>
              <w:t>, к общему количеству указанных лиц – не менее 100 процентов)</w:t>
            </w:r>
          </w:p>
        </w:tc>
      </w:tr>
      <w:tr w:rsidR="0067412F" w:rsidRPr="0067412F" w:rsidTr="00E26D77"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2.9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67412F">
            <w:pPr>
              <w:suppressAutoHyphens w:val="0"/>
              <w:rPr>
                <w:lang w:eastAsia="ru-RU"/>
              </w:rPr>
            </w:pPr>
            <w:r w:rsidRPr="0067412F">
              <w:rPr>
                <w:lang w:eastAsia="ru-RU"/>
              </w:rPr>
              <w:t>Ознакомление работников учреждения под подпись с нормативными правовыми и локальными актами в сфере противодействия коррупции, в том числе: об ответственности за коррупционные правонарушения, недопустимости возникновения конфликта интересов и путях его урегулирования, соблюдении этических и нравственных норм при выполнении должностных обязанностей, недопущении получения и дачи взятки и др.</w:t>
            </w:r>
          </w:p>
        </w:tc>
        <w:tc>
          <w:tcPr>
            <w:tcW w:w="1560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по мере принятия новых актов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67412F">
              <w:rPr>
                <w:rFonts w:eastAsia="Calibri"/>
                <w:lang w:eastAsia="ru-RU"/>
              </w:rPr>
              <w:t>повышение эффективности работы по противодействию коррупции в части правового просвещения работников учреждения</w:t>
            </w:r>
          </w:p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67412F">
              <w:rPr>
                <w:rFonts w:eastAsia="Calibri"/>
                <w:lang w:eastAsia="ru-RU"/>
              </w:rPr>
              <w:t xml:space="preserve">(отношение количества работников учреждения, ознакомившихся </w:t>
            </w:r>
            <w:r w:rsidRPr="0067412F">
              <w:rPr>
                <w:lang w:eastAsia="ru-RU"/>
              </w:rPr>
              <w:t>под подпись с нормативными правовыми и локальными актами в сфере коррупции</w:t>
            </w:r>
            <w:r w:rsidRPr="0067412F">
              <w:rPr>
                <w:rFonts w:eastAsia="Calibri"/>
                <w:lang w:eastAsia="ru-RU"/>
              </w:rPr>
              <w:t>, к общему количеству указанных лиц – не менее 100 процентов)</w:t>
            </w:r>
          </w:p>
        </w:tc>
      </w:tr>
      <w:tr w:rsidR="0067412F" w:rsidRPr="0067412F" w:rsidTr="00E26D77"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2.10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67412F">
            <w:pPr>
              <w:suppressAutoHyphens w:val="0"/>
              <w:rPr>
                <w:lang w:eastAsia="ru-RU"/>
              </w:rPr>
            </w:pPr>
            <w:r w:rsidRPr="0067412F">
              <w:rPr>
                <w:lang w:eastAsia="ru-RU"/>
              </w:rPr>
              <w:t>Проведение беседы (антикоррупционного инструктажа) со всеми работниками, поступающими на работу в учреждение</w:t>
            </w:r>
          </w:p>
        </w:tc>
        <w:tc>
          <w:tcPr>
            <w:tcW w:w="1560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 xml:space="preserve">при приеме </w:t>
            </w:r>
          </w:p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на работу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67412F">
              <w:rPr>
                <w:rFonts w:eastAsia="Calibri"/>
                <w:lang w:eastAsia="ru-RU"/>
              </w:rPr>
              <w:t>повышение эффективности работы по противодействию коррупции в части правового просвещения вновь принимаемых работников учреждения;</w:t>
            </w:r>
          </w:p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67412F">
              <w:rPr>
                <w:rFonts w:eastAsia="Calibri"/>
                <w:lang w:eastAsia="ru-RU"/>
              </w:rPr>
              <w:t xml:space="preserve">повышение уровня знаний </w:t>
            </w:r>
            <w:r w:rsidRPr="0067412F">
              <w:rPr>
                <w:rFonts w:eastAsia="Calibri"/>
                <w:lang w:eastAsia="ru-RU"/>
              </w:rPr>
              <w:lastRenderedPageBreak/>
              <w:t xml:space="preserve">законодательства о противодействии коррупции </w:t>
            </w:r>
          </w:p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67412F">
              <w:rPr>
                <w:rFonts w:eastAsia="Calibri"/>
                <w:lang w:eastAsia="ru-RU"/>
              </w:rPr>
              <w:t>(отношение количества работников учреждения, поступающих на работу в учреждение, с которыми проведена беседа (антикоррупционный инструктаж), к общему количеству указанных лиц – не менее 100 процентов)</w:t>
            </w:r>
          </w:p>
        </w:tc>
      </w:tr>
      <w:tr w:rsidR="0067412F" w:rsidRPr="0067412F" w:rsidTr="00E26D77"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lastRenderedPageBreak/>
              <w:t>2.11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67412F">
            <w:pPr>
              <w:suppressAutoHyphens w:val="0"/>
              <w:rPr>
                <w:lang w:eastAsia="ru-RU"/>
              </w:rPr>
            </w:pPr>
            <w:r w:rsidRPr="0067412F">
              <w:rPr>
                <w:lang w:eastAsia="ru-RU"/>
              </w:rPr>
              <w:t>Проведение консультативно-методических совещаний, направленных на информирование работников, участвующих в осуществлении закупок, о положениях законодательства Российской Федерации о противодействии коррупции, в том числе с ежегодной добровольной оценкой знаний</w:t>
            </w:r>
          </w:p>
        </w:tc>
        <w:tc>
          <w:tcPr>
            <w:tcW w:w="1560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не реже 1 раза в год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67412F">
              <w:rPr>
                <w:rFonts w:eastAsia="Calibri"/>
                <w:lang w:eastAsia="ru-RU"/>
              </w:rPr>
              <w:t>повышение эффективности работы по противодействию коррупции в части правового просвещения работников учреждения, участвующих в осуществлении закупок</w:t>
            </w:r>
          </w:p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67412F">
              <w:rPr>
                <w:rFonts w:eastAsia="Calibri"/>
                <w:lang w:eastAsia="ru-RU"/>
              </w:rPr>
              <w:t>(отношение количества работников учреждения, участвующих в осуществлении закупок, с которыми проведены консультативно-методические совещания, в том числе с добровольной оценкой знаний, к общему количеству указанных лиц – не менее 100 процентов)</w:t>
            </w:r>
          </w:p>
        </w:tc>
      </w:tr>
      <w:tr w:rsidR="0067412F" w:rsidRPr="0067412F" w:rsidTr="00E26D77"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67412F">
              <w:rPr>
                <w:lang w:val="en-US" w:eastAsia="ru-RU"/>
              </w:rPr>
              <w:t>3</w:t>
            </w:r>
          </w:p>
        </w:tc>
        <w:tc>
          <w:tcPr>
            <w:tcW w:w="144" w:type="dxa"/>
          </w:tcPr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14457" w:type="dxa"/>
            <w:gridSpan w:val="5"/>
            <w:tcMar>
              <w:top w:w="0" w:type="dxa"/>
            </w:tcMar>
          </w:tcPr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67412F">
              <w:rPr>
                <w:rFonts w:eastAsia="Calibri"/>
                <w:lang w:eastAsia="ru-RU"/>
              </w:rPr>
              <w:t>Выявление и систематизация причин и условий проявления коррупции в деятельности учреждения, мониторинг коррупционных рисков и их устранение</w:t>
            </w:r>
          </w:p>
        </w:tc>
      </w:tr>
      <w:tr w:rsidR="0067412F" w:rsidRPr="0067412F" w:rsidTr="00E26D77"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3.1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67412F">
              <w:rPr>
                <w:rFonts w:eastAsia="Calibri"/>
                <w:lang w:eastAsia="ru-RU"/>
              </w:rPr>
              <w:t>Обеспечение гласности и прозрачности государственных (муниципальных) закупок, контроль за соблюдением законодательства о контрактной системе в сфере закупок</w:t>
            </w:r>
          </w:p>
        </w:tc>
        <w:tc>
          <w:tcPr>
            <w:tcW w:w="1560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DF781E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ежегодно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67412F">
              <w:rPr>
                <w:rFonts w:eastAsia="Calibri"/>
                <w:lang w:eastAsia="ru-RU"/>
              </w:rPr>
              <w:t xml:space="preserve">выявление случаев нарушения законодательства о контрактной системе в сфере закупок; </w:t>
            </w:r>
          </w:p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67412F">
              <w:rPr>
                <w:rFonts w:eastAsia="Calibri"/>
                <w:lang w:eastAsia="ru-RU"/>
              </w:rPr>
              <w:t>принятие своевременных и действенных мер по выявленным нарушениям</w:t>
            </w:r>
          </w:p>
        </w:tc>
      </w:tr>
      <w:tr w:rsidR="0067412F" w:rsidRPr="0067412F" w:rsidTr="00E26D77">
        <w:trPr>
          <w:cantSplit/>
        </w:trPr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lastRenderedPageBreak/>
              <w:t>3.2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67412F">
              <w:rPr>
                <w:lang w:eastAsia="ru-RU"/>
              </w:rPr>
              <w:t>Организация добровольного представления работниками, участвующими в осуществлении закупок, декларации о возможной личной заинтересованности</w:t>
            </w:r>
          </w:p>
        </w:tc>
        <w:tc>
          <w:tcPr>
            <w:tcW w:w="1560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ежегодно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обеспечение исполнения работниками требований законодательства о противодействии коррупции, касающихся предотвращения и урегулирования конфликта интересов</w:t>
            </w:r>
          </w:p>
        </w:tc>
      </w:tr>
      <w:tr w:rsidR="0067412F" w:rsidRPr="0067412F" w:rsidTr="00E26D77"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3.3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 xml:space="preserve">Проведение анализа закупочной деятельности на предмет </w:t>
            </w:r>
            <w:proofErr w:type="spellStart"/>
            <w:r w:rsidRPr="0067412F">
              <w:rPr>
                <w:lang w:eastAsia="ru-RU"/>
              </w:rPr>
              <w:t>аффилированности</w:t>
            </w:r>
            <w:proofErr w:type="spellEnd"/>
            <w:r w:rsidRPr="0067412F">
              <w:rPr>
                <w:lang w:eastAsia="ru-RU"/>
              </w:rPr>
              <w:t xml:space="preserve">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1560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 xml:space="preserve">постоянно, </w:t>
            </w:r>
          </w:p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при осуществлении закупки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выявление аффилированных связей при осуществлении закупок товаров, работ, услуг для обеспечения государственных и муниципальных нужд Кировской области</w:t>
            </w:r>
          </w:p>
        </w:tc>
      </w:tr>
      <w:tr w:rsidR="0067412F" w:rsidRPr="0067412F" w:rsidTr="00E26D77"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3.4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 xml:space="preserve">Формирование профилей: </w:t>
            </w:r>
          </w:p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 xml:space="preserve">работников учреждения, участвующих в закупочной деятельности; </w:t>
            </w:r>
          </w:p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участников закупок</w:t>
            </w:r>
          </w:p>
        </w:tc>
        <w:tc>
          <w:tcPr>
            <w:tcW w:w="1560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ежегодно</w:t>
            </w:r>
          </w:p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постоянно,</w:t>
            </w:r>
          </w:p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при осуществлении закупки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выявление аффилированных связей при осуществлении закупок товаров, работ, услуг для обеспечения государственных и муниципальных нужд Кировской области</w:t>
            </w:r>
          </w:p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(отношение количества сформированных профилей работников учреждения, участвующих в закупочной деятельности, и участников закупок, к общему количеству указанных лиц – не менее 100 процентов)</w:t>
            </w:r>
          </w:p>
        </w:tc>
      </w:tr>
      <w:tr w:rsidR="0067412F" w:rsidRPr="0067412F" w:rsidTr="00E26D77"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3.5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Утверждение (актуализация) реестра (карты) коррупционных рисков, возникающих при осуществлении закупок, и плана (реестра) мер, направленных на минимизацию коррупционных рисков, возникающих при осуществлении закупок</w:t>
            </w:r>
          </w:p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DF781E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ежегодно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повышение эффективности работы по противодействию коррупции в учреждении</w:t>
            </w:r>
          </w:p>
        </w:tc>
      </w:tr>
      <w:tr w:rsidR="0067412F" w:rsidRPr="0067412F" w:rsidTr="00E26D77">
        <w:trPr>
          <w:cantSplit/>
        </w:trPr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4</w:t>
            </w:r>
          </w:p>
        </w:tc>
        <w:tc>
          <w:tcPr>
            <w:tcW w:w="144" w:type="dxa"/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4457" w:type="dxa"/>
            <w:gridSpan w:val="5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rFonts w:eastAsia="Calibri"/>
                <w:lang w:eastAsia="ru-RU"/>
              </w:rPr>
              <w:t>Взаимодействие учреждения с гражданами и организациями, обеспечение доступности информации о деятельности учреждения</w:t>
            </w:r>
          </w:p>
        </w:tc>
      </w:tr>
      <w:tr w:rsidR="0067412F" w:rsidRPr="0067412F" w:rsidTr="00E26D77"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4.1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 xml:space="preserve">Анализ поступивших в учреждение обращений граждан и организаций на предмет наличия в </w:t>
            </w:r>
            <w:r w:rsidRPr="0067412F">
              <w:rPr>
                <w:lang w:eastAsia="ru-RU"/>
              </w:rPr>
              <w:lastRenderedPageBreak/>
              <w:t>них информации о фактах коррупции со стороны работников учреждения</w:t>
            </w:r>
          </w:p>
        </w:tc>
        <w:tc>
          <w:tcPr>
            <w:tcW w:w="1560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 xml:space="preserve">при поступлении </w:t>
            </w:r>
          </w:p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lastRenderedPageBreak/>
              <w:t>обращения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 xml:space="preserve">выявление возможных фактов совершения коррупционных </w:t>
            </w:r>
            <w:r w:rsidRPr="0067412F">
              <w:rPr>
                <w:lang w:eastAsia="ru-RU"/>
              </w:rPr>
              <w:lastRenderedPageBreak/>
              <w:t>правонарушений, содержащихся в поступивших обращениях граждан и организаций, с целью принятия эффективных мер реагирования;</w:t>
            </w:r>
          </w:p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выявление сфер деятельности, наиболее подверженных коррупционным рискам</w:t>
            </w:r>
          </w:p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(отношение количества обращений граждан и организаций, проанализированных на предмет наличия информации о фактах коррупции, к общему количеству поступивших обращений граждан и организаций –  не менее 100 процентов)</w:t>
            </w:r>
          </w:p>
        </w:tc>
      </w:tr>
      <w:tr w:rsidR="0067412F" w:rsidRPr="0067412F" w:rsidTr="00E26D77"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lastRenderedPageBreak/>
              <w:t>4.2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Размещение (актуализация) на информационных стендах и сайте учреждения материалов по вопросам антикоррупционной деятельности учреждения (Антикоррупционная политика учреждения, Кодекс этики и служебного поведения работников, формы документов для заполнения и др.)</w:t>
            </w:r>
          </w:p>
        </w:tc>
        <w:tc>
          <w:tcPr>
            <w:tcW w:w="1560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DF781E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Постоянно при принятии новых документов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информирование граждан и организаций о принимаемых мерах по противодействию коррупции</w:t>
            </w:r>
          </w:p>
        </w:tc>
      </w:tr>
      <w:tr w:rsidR="0067412F" w:rsidRPr="0067412F" w:rsidTr="00E26D77">
        <w:tc>
          <w:tcPr>
            <w:tcW w:w="629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7412F">
              <w:rPr>
                <w:lang w:eastAsia="ru-RU"/>
              </w:rPr>
              <w:t>4.3</w:t>
            </w:r>
          </w:p>
        </w:tc>
        <w:tc>
          <w:tcPr>
            <w:tcW w:w="5103" w:type="dxa"/>
            <w:gridSpan w:val="2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67412F">
              <w:rPr>
                <w:lang w:eastAsia="ru-RU"/>
              </w:rPr>
              <w:t>Обеспечение работы телефона доверия в учреждении</w:t>
            </w:r>
          </w:p>
        </w:tc>
        <w:tc>
          <w:tcPr>
            <w:tcW w:w="1560" w:type="dxa"/>
            <w:tcMar>
              <w:top w:w="0" w:type="dxa"/>
            </w:tcMar>
          </w:tcPr>
          <w:p w:rsidR="0067412F" w:rsidRPr="0067412F" w:rsidRDefault="0067412F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</w:tcMar>
          </w:tcPr>
          <w:p w:rsidR="0067412F" w:rsidRPr="0067412F" w:rsidRDefault="00DF781E" w:rsidP="0067412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</w:tcMar>
          </w:tcPr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67412F">
              <w:rPr>
                <w:rFonts w:eastAsia="Calibri"/>
                <w:lang w:eastAsia="ru-RU"/>
              </w:rPr>
              <w:t>обеспечение возможности сообщения гражданами и организациями сведений о фактах совершения коррупционных правонарушений;</w:t>
            </w:r>
          </w:p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67412F">
              <w:rPr>
                <w:rFonts w:eastAsia="Calibri"/>
                <w:lang w:eastAsia="ru-RU"/>
              </w:rPr>
              <w:t>своевременное получение информации о фактах коррупции и оперативное реагирование на нее</w:t>
            </w:r>
          </w:p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  <w:p w:rsidR="0067412F" w:rsidRPr="0067412F" w:rsidRDefault="0067412F" w:rsidP="0067412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</w:tbl>
    <w:p w:rsidR="0067412F" w:rsidRPr="0067412F" w:rsidRDefault="0067412F" w:rsidP="0067412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87834" w:rsidRDefault="00487834" w:rsidP="00487834">
      <w:pPr>
        <w:jc w:val="center"/>
        <w:rPr>
          <w:sz w:val="28"/>
          <w:szCs w:val="28"/>
        </w:rPr>
      </w:pPr>
    </w:p>
    <w:sectPr w:rsidR="00487834" w:rsidSect="00150FDB">
      <w:pgSz w:w="16838" w:h="11906" w:orient="landscape"/>
      <w:pgMar w:top="993" w:right="820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751E"/>
    <w:multiLevelType w:val="hybridMultilevel"/>
    <w:tmpl w:val="F55C54D8"/>
    <w:lvl w:ilvl="0" w:tplc="E550B93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BF7748"/>
    <w:multiLevelType w:val="multilevel"/>
    <w:tmpl w:val="12A6D554"/>
    <w:lvl w:ilvl="0">
      <w:start w:val="1"/>
      <w:numFmt w:val="decimal"/>
      <w:suff w:val="space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6FC8"/>
    <w:rsid w:val="00011E47"/>
    <w:rsid w:val="00012B0D"/>
    <w:rsid w:val="000255BF"/>
    <w:rsid w:val="00032272"/>
    <w:rsid w:val="000C6A2E"/>
    <w:rsid w:val="00150FDB"/>
    <w:rsid w:val="001543A4"/>
    <w:rsid w:val="00160E98"/>
    <w:rsid w:val="001D2925"/>
    <w:rsid w:val="001E3D8F"/>
    <w:rsid w:val="00202139"/>
    <w:rsid w:val="00226D34"/>
    <w:rsid w:val="00272560"/>
    <w:rsid w:val="002A0146"/>
    <w:rsid w:val="002A57F2"/>
    <w:rsid w:val="002B2348"/>
    <w:rsid w:val="002B3721"/>
    <w:rsid w:val="002E0849"/>
    <w:rsid w:val="00390333"/>
    <w:rsid w:val="00416AA2"/>
    <w:rsid w:val="00487834"/>
    <w:rsid w:val="0049746F"/>
    <w:rsid w:val="004D748B"/>
    <w:rsid w:val="0053075A"/>
    <w:rsid w:val="00561435"/>
    <w:rsid w:val="005815B3"/>
    <w:rsid w:val="005F6D3E"/>
    <w:rsid w:val="0067412F"/>
    <w:rsid w:val="00674860"/>
    <w:rsid w:val="00683597"/>
    <w:rsid w:val="006F6FC8"/>
    <w:rsid w:val="00743CB3"/>
    <w:rsid w:val="00794E2B"/>
    <w:rsid w:val="007C126A"/>
    <w:rsid w:val="007D0C95"/>
    <w:rsid w:val="0083264D"/>
    <w:rsid w:val="00904E93"/>
    <w:rsid w:val="0093260A"/>
    <w:rsid w:val="00941D60"/>
    <w:rsid w:val="0094711A"/>
    <w:rsid w:val="009656F7"/>
    <w:rsid w:val="00991D9A"/>
    <w:rsid w:val="009D317D"/>
    <w:rsid w:val="00A25773"/>
    <w:rsid w:val="00A72E72"/>
    <w:rsid w:val="00A76EA6"/>
    <w:rsid w:val="00A840A7"/>
    <w:rsid w:val="00AB15F2"/>
    <w:rsid w:val="00AE1530"/>
    <w:rsid w:val="00B03D49"/>
    <w:rsid w:val="00B54E6B"/>
    <w:rsid w:val="00B77DB8"/>
    <w:rsid w:val="00BC362F"/>
    <w:rsid w:val="00BD2D3F"/>
    <w:rsid w:val="00BE12EA"/>
    <w:rsid w:val="00CA2789"/>
    <w:rsid w:val="00D207DE"/>
    <w:rsid w:val="00D70C07"/>
    <w:rsid w:val="00D90AE1"/>
    <w:rsid w:val="00D92474"/>
    <w:rsid w:val="00D96633"/>
    <w:rsid w:val="00DB2736"/>
    <w:rsid w:val="00DE4405"/>
    <w:rsid w:val="00DF403F"/>
    <w:rsid w:val="00DF781E"/>
    <w:rsid w:val="00E06B49"/>
    <w:rsid w:val="00E1078A"/>
    <w:rsid w:val="00E62002"/>
    <w:rsid w:val="00E63914"/>
    <w:rsid w:val="00ED52A6"/>
    <w:rsid w:val="00F1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F6FC8"/>
    <w:pPr>
      <w:suppressLineNumbers/>
    </w:pPr>
  </w:style>
  <w:style w:type="paragraph" w:styleId="a4">
    <w:name w:val="List Paragraph"/>
    <w:basedOn w:val="a"/>
    <w:qFormat/>
    <w:rsid w:val="006F6F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6F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FC8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2E084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A0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1543A4"/>
    <w:pPr>
      <w:spacing w:after="140" w:line="276" w:lineRule="auto"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aa">
    <w:name w:val="Основной текст Знак"/>
    <w:basedOn w:val="a0"/>
    <w:link w:val="a9"/>
    <w:rsid w:val="001543A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ab">
    <w:name w:val="Strong"/>
    <w:basedOn w:val="a0"/>
    <w:qFormat/>
    <w:rsid w:val="001543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CB75-FDC2-4457-9E73-4D88F38A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Uristkons</dc:creator>
  <cp:lastModifiedBy>User</cp:lastModifiedBy>
  <cp:revision>9</cp:revision>
  <cp:lastPrinted>2021-10-15T07:45:00Z</cp:lastPrinted>
  <dcterms:created xsi:type="dcterms:W3CDTF">2025-02-19T12:30:00Z</dcterms:created>
  <dcterms:modified xsi:type="dcterms:W3CDTF">2025-02-20T06:47:00Z</dcterms:modified>
</cp:coreProperties>
</file>