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D5" w:rsidRDefault="004222D5" w:rsidP="004222D5">
      <w:pPr>
        <w:rPr>
          <w:b/>
          <w:sz w:val="28"/>
          <w:szCs w:val="28"/>
        </w:rPr>
      </w:pPr>
    </w:p>
    <w:p w:rsidR="00222497" w:rsidRDefault="00222497" w:rsidP="004222D5">
      <w:pPr>
        <w:rPr>
          <w:b/>
          <w:sz w:val="28"/>
          <w:szCs w:val="28"/>
        </w:rPr>
      </w:pPr>
    </w:p>
    <w:p w:rsidR="00222497" w:rsidRDefault="00222497" w:rsidP="00222497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222497" w:rsidRPr="00222497" w:rsidRDefault="00222497" w:rsidP="00222497">
      <w:pPr>
        <w:jc w:val="center"/>
        <w:rPr>
          <w:b/>
          <w:sz w:val="28"/>
          <w:szCs w:val="28"/>
          <w:lang w:eastAsia="ru-RU"/>
        </w:rPr>
      </w:pPr>
      <w:r w:rsidRPr="00222497">
        <w:rPr>
          <w:b/>
          <w:sz w:val="28"/>
          <w:szCs w:val="28"/>
          <w:lang w:eastAsia="ru-RU"/>
        </w:rPr>
        <w:t>АДМИНИСТРАЦИЯ БАЙСИНСКОГО СЕЛЬСКОГО ПОСЕЛЕНИЯ</w:t>
      </w:r>
    </w:p>
    <w:p w:rsidR="00222497" w:rsidRPr="00222497" w:rsidRDefault="00222497" w:rsidP="00222497">
      <w:pPr>
        <w:jc w:val="center"/>
        <w:rPr>
          <w:b/>
          <w:sz w:val="28"/>
          <w:szCs w:val="28"/>
          <w:lang w:eastAsia="ru-RU"/>
        </w:rPr>
      </w:pPr>
      <w:r w:rsidRPr="00222497">
        <w:rPr>
          <w:b/>
          <w:sz w:val="28"/>
          <w:szCs w:val="28"/>
          <w:lang w:eastAsia="ru-RU"/>
        </w:rPr>
        <w:t>УРЖУМСКОГО РАЙОНА КИРОВСКОЙ ОБЛАСТИ</w:t>
      </w:r>
    </w:p>
    <w:p w:rsidR="00222497" w:rsidRPr="00DB50F3" w:rsidRDefault="00222497" w:rsidP="00222497">
      <w:pPr>
        <w:jc w:val="center"/>
        <w:rPr>
          <w:sz w:val="28"/>
          <w:szCs w:val="28"/>
          <w:lang w:eastAsia="ru-RU"/>
        </w:rPr>
      </w:pPr>
    </w:p>
    <w:p w:rsidR="00222497" w:rsidRPr="00DB50F3" w:rsidRDefault="00222497" w:rsidP="00222497">
      <w:pPr>
        <w:jc w:val="center"/>
        <w:rPr>
          <w:sz w:val="28"/>
          <w:szCs w:val="28"/>
          <w:lang w:eastAsia="ru-RU"/>
        </w:rPr>
      </w:pPr>
      <w:r w:rsidRPr="00DB50F3">
        <w:rPr>
          <w:sz w:val="28"/>
          <w:szCs w:val="28"/>
          <w:lang w:eastAsia="ru-RU"/>
        </w:rPr>
        <w:t>ПОСТАНОВЛЕНИЕ</w:t>
      </w:r>
    </w:p>
    <w:p w:rsidR="00222497" w:rsidRPr="00DB50F3" w:rsidRDefault="00222497" w:rsidP="00222497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>.12.2023</w:t>
      </w:r>
      <w:r w:rsidRPr="00DB50F3">
        <w:rPr>
          <w:sz w:val="28"/>
          <w:szCs w:val="28"/>
          <w:lang w:eastAsia="ru-RU"/>
        </w:rPr>
        <w:t>                                                                  </w:t>
      </w:r>
      <w:r>
        <w:rPr>
          <w:sz w:val="28"/>
          <w:szCs w:val="28"/>
          <w:lang w:eastAsia="ru-RU"/>
        </w:rPr>
        <w:t>              № 88</w:t>
      </w:r>
    </w:p>
    <w:p w:rsidR="00222497" w:rsidRPr="00DB50F3" w:rsidRDefault="00222497" w:rsidP="00222497">
      <w:pPr>
        <w:jc w:val="center"/>
        <w:rPr>
          <w:sz w:val="28"/>
          <w:szCs w:val="28"/>
          <w:lang w:eastAsia="ru-RU"/>
        </w:rPr>
      </w:pPr>
      <w:r w:rsidRPr="00DB50F3">
        <w:rPr>
          <w:sz w:val="28"/>
          <w:szCs w:val="28"/>
          <w:lang w:eastAsia="ru-RU"/>
        </w:rPr>
        <w:t>с. Байса Уржумского района</w:t>
      </w:r>
    </w:p>
    <w:p w:rsidR="00222497" w:rsidRPr="001C2DAD" w:rsidRDefault="00222497" w:rsidP="004222D5">
      <w:pPr>
        <w:rPr>
          <w:b/>
          <w:sz w:val="28"/>
          <w:szCs w:val="28"/>
        </w:rPr>
      </w:pP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Об утверждении реестра (карты) коррупционных рисков,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возникающих при осуществлении закупок товаров, работ, услуг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для обеспечения государственных нужд, и плана (реестра) мер,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направленных на минимизацию коррупционных рисков,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возникающих при осуществлении закупок товаров, работ, услуг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center"/>
        <w:rPr>
          <w:b/>
          <w:sz w:val="28"/>
          <w:szCs w:val="28"/>
          <w:lang w:eastAsia="ru-RU"/>
        </w:rPr>
      </w:pPr>
      <w:r w:rsidRPr="001C2DAD">
        <w:rPr>
          <w:b/>
          <w:sz w:val="28"/>
          <w:szCs w:val="28"/>
          <w:lang w:eastAsia="ru-RU"/>
        </w:rPr>
        <w:t>для обеспечения муниципальных нужд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jc w:val="both"/>
        <w:rPr>
          <w:sz w:val="28"/>
          <w:szCs w:val="28"/>
          <w:lang w:eastAsia="ru-RU"/>
        </w:rPr>
      </w:pPr>
    </w:p>
    <w:p w:rsidR="00CB776E" w:rsidRPr="00CB776E" w:rsidRDefault="00CB776E" w:rsidP="00CB776E">
      <w:pPr>
        <w:widowControl w:val="0"/>
        <w:suppressAutoHyphens w:val="0"/>
        <w:overflowPunct/>
        <w:autoSpaceDN w:val="0"/>
        <w:ind w:firstLine="540"/>
        <w:jc w:val="both"/>
        <w:rPr>
          <w:sz w:val="28"/>
          <w:szCs w:val="28"/>
          <w:lang w:eastAsia="ru-RU"/>
        </w:rPr>
      </w:pPr>
      <w:r w:rsidRPr="00CB776E">
        <w:rPr>
          <w:sz w:val="28"/>
          <w:szCs w:val="28"/>
          <w:lang w:eastAsia="ru-RU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 w:rsidRPr="001C2DAD">
        <w:rPr>
          <w:sz w:val="28"/>
          <w:szCs w:val="28"/>
          <w:lang w:eastAsia="ru-RU"/>
        </w:rPr>
        <w:t>муниципальных</w:t>
      </w:r>
      <w:r w:rsidRPr="00CB776E">
        <w:rPr>
          <w:sz w:val="28"/>
          <w:szCs w:val="28"/>
          <w:lang w:eastAsia="ru-RU"/>
        </w:rPr>
        <w:t xml:space="preserve"> нужд и в соответствии с Методическими </w:t>
      </w:r>
      <w:hyperlink r:id="rId7">
        <w:r w:rsidRPr="00CB776E">
          <w:rPr>
            <w:sz w:val="28"/>
            <w:szCs w:val="28"/>
            <w:lang w:eastAsia="ru-RU"/>
          </w:rPr>
          <w:t>рекомендациями</w:t>
        </w:r>
      </w:hyperlink>
      <w:r w:rsidRPr="00CB776E">
        <w:rPr>
          <w:sz w:val="28"/>
          <w:szCs w:val="28"/>
          <w:lang w:eastAsia="ru-RU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</w:t>
      </w:r>
      <w:r w:rsidR="001C2DAD">
        <w:rPr>
          <w:sz w:val="28"/>
          <w:szCs w:val="28"/>
          <w:lang w:eastAsia="ru-RU"/>
        </w:rPr>
        <w:t>№</w:t>
      </w:r>
      <w:r w:rsidRPr="00CB776E">
        <w:rPr>
          <w:sz w:val="28"/>
          <w:szCs w:val="28"/>
          <w:lang w:eastAsia="ru-RU"/>
        </w:rPr>
        <w:t xml:space="preserve"> 18-2/10/П-9716:</w:t>
      </w:r>
    </w:p>
    <w:p w:rsidR="00CB776E" w:rsidRPr="00CB776E" w:rsidRDefault="00CB776E" w:rsidP="00CB776E">
      <w:pPr>
        <w:widowControl w:val="0"/>
        <w:suppressAutoHyphens w:val="0"/>
        <w:overflowPunct/>
        <w:autoSpaceDN w:val="0"/>
        <w:spacing w:before="220"/>
        <w:ind w:firstLine="540"/>
        <w:jc w:val="both"/>
        <w:rPr>
          <w:sz w:val="28"/>
          <w:szCs w:val="28"/>
          <w:lang w:eastAsia="ru-RU"/>
        </w:rPr>
      </w:pPr>
      <w:r w:rsidRPr="00CB776E">
        <w:rPr>
          <w:sz w:val="28"/>
          <w:szCs w:val="28"/>
          <w:lang w:eastAsia="ru-RU"/>
        </w:rPr>
        <w:t xml:space="preserve">1. Утвердить </w:t>
      </w:r>
      <w:hyperlink w:anchor="P37">
        <w:r w:rsidRPr="00CB776E">
          <w:rPr>
            <w:sz w:val="28"/>
            <w:szCs w:val="28"/>
            <w:lang w:eastAsia="ru-RU"/>
          </w:rPr>
          <w:t>реестр</w:t>
        </w:r>
      </w:hyperlink>
      <w:r w:rsidRPr="00CB776E">
        <w:rPr>
          <w:sz w:val="28"/>
          <w:szCs w:val="28"/>
          <w:lang w:eastAsia="ru-RU"/>
        </w:rPr>
        <w:t xml:space="preserve"> (карту) коррупционных рисков, возникающих при осуществлении закупок товаров, работ, услуг для обеспечения </w:t>
      </w:r>
      <w:r w:rsidRPr="001C2DAD">
        <w:rPr>
          <w:sz w:val="28"/>
          <w:szCs w:val="28"/>
          <w:lang w:eastAsia="ru-RU"/>
        </w:rPr>
        <w:t xml:space="preserve">муниципальных </w:t>
      </w:r>
      <w:r w:rsidRPr="00CB776E">
        <w:rPr>
          <w:sz w:val="28"/>
          <w:szCs w:val="28"/>
          <w:lang w:eastAsia="ru-RU"/>
        </w:rPr>
        <w:t xml:space="preserve">нужд, согласно приложению </w:t>
      </w:r>
      <w:r w:rsidRPr="001C2DAD">
        <w:rPr>
          <w:sz w:val="28"/>
          <w:szCs w:val="28"/>
          <w:lang w:eastAsia="ru-RU"/>
        </w:rPr>
        <w:t>№</w:t>
      </w:r>
      <w:r w:rsidRPr="00CB776E">
        <w:rPr>
          <w:sz w:val="28"/>
          <w:szCs w:val="28"/>
          <w:lang w:eastAsia="ru-RU"/>
        </w:rPr>
        <w:t xml:space="preserve"> 1.</w:t>
      </w:r>
    </w:p>
    <w:p w:rsidR="00C00EE4" w:rsidRPr="001C2DAD" w:rsidRDefault="00CB776E" w:rsidP="00CB776E">
      <w:pPr>
        <w:widowControl w:val="0"/>
        <w:suppressAutoHyphens w:val="0"/>
        <w:overflowPunct/>
        <w:autoSpaceDN w:val="0"/>
        <w:spacing w:before="220"/>
        <w:ind w:firstLine="540"/>
        <w:jc w:val="both"/>
        <w:rPr>
          <w:sz w:val="28"/>
          <w:szCs w:val="28"/>
        </w:rPr>
      </w:pPr>
      <w:r w:rsidRPr="00CB776E">
        <w:rPr>
          <w:sz w:val="28"/>
          <w:szCs w:val="28"/>
          <w:lang w:eastAsia="ru-RU"/>
        </w:rPr>
        <w:t xml:space="preserve">2. Утвердить </w:t>
      </w:r>
      <w:hyperlink w:anchor="P162">
        <w:r w:rsidRPr="00CB776E">
          <w:rPr>
            <w:sz w:val="28"/>
            <w:szCs w:val="28"/>
            <w:lang w:eastAsia="ru-RU"/>
          </w:rPr>
          <w:t>план</w:t>
        </w:r>
      </w:hyperlink>
      <w:r w:rsidRPr="00CB776E">
        <w:rPr>
          <w:sz w:val="28"/>
          <w:szCs w:val="28"/>
          <w:lang w:eastAsia="ru-RU"/>
        </w:rPr>
        <w:t xml:space="preserve"> (реестр) мер, направленных на минимизацию коррупционных рисков, возникающих при осуществлении закупок товаров, работ, услуг для обеспечения </w:t>
      </w:r>
      <w:r w:rsidRPr="001C2DAD">
        <w:rPr>
          <w:sz w:val="28"/>
          <w:szCs w:val="28"/>
          <w:lang w:eastAsia="ru-RU"/>
        </w:rPr>
        <w:t>муниципальных</w:t>
      </w:r>
      <w:r w:rsidRPr="00CB776E">
        <w:rPr>
          <w:sz w:val="28"/>
          <w:szCs w:val="28"/>
          <w:lang w:eastAsia="ru-RU"/>
        </w:rPr>
        <w:t xml:space="preserve"> нужд, согласно приложению </w:t>
      </w:r>
      <w:r w:rsidRPr="001C2DAD">
        <w:rPr>
          <w:sz w:val="28"/>
          <w:szCs w:val="28"/>
          <w:lang w:eastAsia="ru-RU"/>
        </w:rPr>
        <w:t>№</w:t>
      </w:r>
      <w:r w:rsidRPr="00CB776E">
        <w:rPr>
          <w:sz w:val="28"/>
          <w:szCs w:val="28"/>
          <w:lang w:eastAsia="ru-RU"/>
        </w:rPr>
        <w:t xml:space="preserve"> </w:t>
      </w:r>
      <w:r w:rsidRPr="001C2DAD">
        <w:rPr>
          <w:sz w:val="28"/>
          <w:szCs w:val="28"/>
          <w:lang w:eastAsia="ru-RU"/>
        </w:rPr>
        <w:t>2.</w:t>
      </w:r>
    </w:p>
    <w:p w:rsidR="004222D5" w:rsidRPr="001C2DAD" w:rsidRDefault="00CB776E" w:rsidP="00CB776E">
      <w:pPr>
        <w:jc w:val="both"/>
        <w:rPr>
          <w:sz w:val="28"/>
          <w:szCs w:val="28"/>
        </w:rPr>
      </w:pPr>
      <w:r w:rsidRPr="001C2DAD">
        <w:rPr>
          <w:sz w:val="28"/>
          <w:szCs w:val="28"/>
        </w:rPr>
        <w:t xml:space="preserve">        </w:t>
      </w:r>
      <w:r w:rsidR="001E1097" w:rsidRPr="001C2DAD">
        <w:rPr>
          <w:sz w:val="28"/>
          <w:szCs w:val="28"/>
        </w:rPr>
        <w:t>3</w:t>
      </w:r>
      <w:r w:rsidR="004222D5" w:rsidRPr="001C2DAD">
        <w:rPr>
          <w:sz w:val="28"/>
          <w:szCs w:val="28"/>
        </w:rPr>
        <w:t xml:space="preserve">. Контроль за выполнением настоящего распоряжения возложить на </w:t>
      </w:r>
      <w:r w:rsidR="00373857" w:rsidRPr="001C2DAD">
        <w:rPr>
          <w:sz w:val="28"/>
          <w:szCs w:val="28"/>
        </w:rPr>
        <w:t xml:space="preserve">первого </w:t>
      </w:r>
      <w:r w:rsidR="004222D5" w:rsidRPr="001C2DAD">
        <w:rPr>
          <w:sz w:val="28"/>
          <w:szCs w:val="28"/>
        </w:rPr>
        <w:t>заместителя главы администрации Уржумского муниципального района</w:t>
      </w:r>
      <w:r w:rsidR="00373857" w:rsidRPr="001C2DAD">
        <w:rPr>
          <w:sz w:val="28"/>
          <w:szCs w:val="28"/>
        </w:rPr>
        <w:t xml:space="preserve"> Хабибуллину С.Н.</w:t>
      </w:r>
      <w:r w:rsidR="004222D5" w:rsidRPr="001C2DAD">
        <w:rPr>
          <w:sz w:val="28"/>
          <w:szCs w:val="28"/>
        </w:rPr>
        <w:t xml:space="preserve">. </w:t>
      </w:r>
    </w:p>
    <w:p w:rsidR="00222497" w:rsidRDefault="00222497" w:rsidP="00222497">
      <w:pPr>
        <w:rPr>
          <w:sz w:val="28"/>
          <w:szCs w:val="28"/>
          <w:lang w:eastAsia="ru-RU"/>
        </w:rPr>
      </w:pPr>
    </w:p>
    <w:p w:rsidR="00222497" w:rsidRPr="00DB50F3" w:rsidRDefault="00222497" w:rsidP="00222497">
      <w:pPr>
        <w:rPr>
          <w:sz w:val="28"/>
          <w:szCs w:val="28"/>
          <w:lang w:eastAsia="ru-RU"/>
        </w:rPr>
      </w:pPr>
    </w:p>
    <w:p w:rsidR="00222497" w:rsidRPr="00DB50F3" w:rsidRDefault="00222497" w:rsidP="00222497">
      <w:pPr>
        <w:rPr>
          <w:sz w:val="28"/>
          <w:szCs w:val="28"/>
          <w:lang w:eastAsia="ru-RU"/>
        </w:rPr>
      </w:pPr>
      <w:r w:rsidRPr="00DB50F3">
        <w:rPr>
          <w:sz w:val="28"/>
          <w:szCs w:val="28"/>
          <w:lang w:eastAsia="ru-RU"/>
        </w:rPr>
        <w:t>Глава администрации</w:t>
      </w:r>
    </w:p>
    <w:p w:rsidR="00222497" w:rsidRPr="00DB50F3" w:rsidRDefault="00222497" w:rsidP="00222497">
      <w:pPr>
        <w:rPr>
          <w:sz w:val="28"/>
          <w:szCs w:val="28"/>
          <w:lang w:eastAsia="ru-RU"/>
        </w:rPr>
      </w:pPr>
      <w:r w:rsidRPr="00DB50F3">
        <w:rPr>
          <w:sz w:val="28"/>
          <w:szCs w:val="28"/>
          <w:lang w:eastAsia="ru-RU"/>
        </w:rPr>
        <w:t>Байсинского сельского поселения                                        В.В.Васильева</w:t>
      </w:r>
    </w:p>
    <w:p w:rsidR="001E1097" w:rsidRPr="001C2DAD" w:rsidRDefault="001E1097" w:rsidP="0017497A">
      <w:pPr>
        <w:spacing w:line="360" w:lineRule="auto"/>
        <w:rPr>
          <w:sz w:val="28"/>
          <w:szCs w:val="28"/>
        </w:rPr>
      </w:pPr>
    </w:p>
    <w:p w:rsidR="00FA3CCD" w:rsidRPr="001C2DAD" w:rsidRDefault="00FA3CCD" w:rsidP="0017497A">
      <w:pPr>
        <w:spacing w:line="360" w:lineRule="auto"/>
        <w:rPr>
          <w:sz w:val="28"/>
          <w:szCs w:val="28"/>
        </w:rPr>
      </w:pPr>
    </w:p>
    <w:p w:rsidR="00FA3CCD" w:rsidRPr="001C2DAD" w:rsidRDefault="00FA3CCD" w:rsidP="0017497A">
      <w:pPr>
        <w:spacing w:line="360" w:lineRule="auto"/>
        <w:rPr>
          <w:sz w:val="28"/>
          <w:szCs w:val="28"/>
        </w:rPr>
      </w:pPr>
    </w:p>
    <w:p w:rsidR="00CB776E" w:rsidRPr="001C2DAD" w:rsidRDefault="00FA3CCD" w:rsidP="00222497">
      <w:pPr>
        <w:jc w:val="both"/>
        <w:rPr>
          <w:sz w:val="28"/>
          <w:szCs w:val="28"/>
        </w:rPr>
      </w:pPr>
      <w:r w:rsidRPr="001C2DAD">
        <w:rPr>
          <w:sz w:val="28"/>
          <w:szCs w:val="28"/>
        </w:rPr>
        <w:t xml:space="preserve">   </w:t>
      </w:r>
    </w:p>
    <w:p w:rsidR="001C2DAD" w:rsidRPr="001C2DAD" w:rsidRDefault="001C2DAD" w:rsidP="008D29E5">
      <w:pPr>
        <w:autoSpaceDN w:val="0"/>
        <w:adjustRightInd w:val="0"/>
        <w:jc w:val="both"/>
        <w:rPr>
          <w:sz w:val="28"/>
          <w:szCs w:val="28"/>
        </w:rPr>
        <w:sectPr w:rsidR="001C2DAD" w:rsidRPr="001C2DAD" w:rsidSect="001C2DAD">
          <w:pgSz w:w="11906" w:h="16838"/>
          <w:pgMar w:top="1134" w:right="709" w:bottom="992" w:left="1701" w:header="709" w:footer="709" w:gutter="0"/>
          <w:cols w:space="708"/>
          <w:docGrid w:linePitch="360"/>
        </w:sectPr>
      </w:pPr>
    </w:p>
    <w:p w:rsidR="001C2DAD" w:rsidRPr="001C2DAD" w:rsidRDefault="001C2DAD" w:rsidP="001C2D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C2DAD" w:rsidRPr="001C2DAD" w:rsidRDefault="001C2DAD" w:rsidP="001C2DAD">
      <w:pPr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1C2DAD" w:rsidRPr="001C2DAD" w:rsidRDefault="001C2DAD" w:rsidP="001C2DAD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УТВЕРЖДЕН</w:t>
      </w:r>
    </w:p>
    <w:p w:rsidR="001C2DAD" w:rsidRPr="001C2DAD" w:rsidRDefault="001C2DAD" w:rsidP="001C2DAD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распоряжением администрации</w:t>
      </w:r>
    </w:p>
    <w:p w:rsidR="001C2DAD" w:rsidRPr="001C2DAD" w:rsidRDefault="001C2DAD" w:rsidP="001C2DAD">
      <w:pPr>
        <w:autoSpaceDN w:val="0"/>
        <w:adjustRightInd w:val="0"/>
        <w:jc w:val="right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>Уржумского муниципального района</w:t>
      </w:r>
    </w:p>
    <w:p w:rsidR="001C2DAD" w:rsidRPr="001C2DAD" w:rsidRDefault="001C2DAD" w:rsidP="001C2DAD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от __________________№ ______</w:t>
      </w:r>
    </w:p>
    <w:p w:rsidR="001C2DAD" w:rsidRPr="001C2DAD" w:rsidRDefault="001C2DAD" w:rsidP="001C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DAD" w:rsidRPr="001C2DAD" w:rsidRDefault="001C2DAD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1C2DAD">
        <w:rPr>
          <w:rFonts w:ascii="Times New Roman" w:hAnsi="Times New Roman" w:cs="Times New Roman"/>
          <w:sz w:val="28"/>
          <w:szCs w:val="28"/>
        </w:rPr>
        <w:t>Реестр</w:t>
      </w:r>
    </w:p>
    <w:p w:rsidR="001C2DAD" w:rsidRPr="001C2DAD" w:rsidRDefault="001C2DAD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>(карта) коррупционных рисков, возникающих при осуществлении</w:t>
      </w:r>
    </w:p>
    <w:p w:rsidR="001C2DAD" w:rsidRPr="001C2DAD" w:rsidRDefault="001C2DAD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1C2DAD" w:rsidRDefault="001C2DAD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>муниципальных  нужд</w:t>
      </w:r>
    </w:p>
    <w:p w:rsidR="008F00E1" w:rsidRPr="001C2DAD" w:rsidRDefault="008F00E1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48"/>
        <w:gridCol w:w="2528"/>
        <w:gridCol w:w="2665"/>
        <w:gridCol w:w="3029"/>
        <w:gridCol w:w="3827"/>
      </w:tblGrid>
      <w:tr w:rsidR="001C2DAD" w:rsidRPr="001C2DAD" w:rsidTr="001C2DAD">
        <w:tc>
          <w:tcPr>
            <w:tcW w:w="624" w:type="dxa"/>
            <w:vMerge w:val="restart"/>
          </w:tcPr>
          <w:p w:rsidR="008F00E1" w:rsidRDefault="008F00E1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48" w:type="dxa"/>
            <w:vMerge w:val="restart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2528" w:type="dxa"/>
            <w:vMerge w:val="restart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2665" w:type="dxa"/>
            <w:vMerge w:val="restart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856" w:type="dxa"/>
            <w:gridSpan w:val="2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Меры по минимизации коррупционных рисков</w:t>
            </w:r>
          </w:p>
        </w:tc>
      </w:tr>
      <w:tr w:rsidR="001C2DAD" w:rsidRPr="001C2DAD" w:rsidTr="008F00E1">
        <w:tc>
          <w:tcPr>
            <w:tcW w:w="624" w:type="dxa"/>
            <w:vMerge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vMerge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Merge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реализуемые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предлагаемые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Предпроцедурный этап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Планирование закупок посредством формирования, утверждения и ведения плана-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графика закупок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планирование закупок, не относящихся к целям деятельности администрации </w:t>
            </w:r>
            <w:r>
              <w:rPr>
                <w:sz w:val="28"/>
                <w:szCs w:val="28"/>
                <w:lang w:eastAsia="ru-RU"/>
              </w:rPr>
              <w:t xml:space="preserve">Уржумского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муниципального района </w:t>
            </w:r>
            <w:r w:rsidRPr="001C2DAD">
              <w:rPr>
                <w:sz w:val="28"/>
                <w:szCs w:val="28"/>
                <w:lang w:eastAsia="ru-RU"/>
              </w:rPr>
              <w:t>(далее - администрация)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администрации,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размещение плана-графика закупок в единой информационной системе в сфере закупок (далее - ЕИС);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утверждение и размещение в ЕИС правовых актов администрации о нормировании в сфере закупок: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требования к отдельным видам товаров, работ, услуг (в том числе предельных цен товаров, работ, услуг), закупаемым администрацией и подведомственными ей учреждениями, нормативные затраты на обеспечение функций администрации (включая подведомственные учреждения)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недопущение планирования закупок, не относящихся к целям деятельности администрации, путем контроля формирования плана-графика закупок в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соответствии с требованиями законодательства в сфере закупок;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Обоснование начальной (максимальной) цены контракта, цены контракта, заключаемого с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использование завышенных или заниженных ценовых предложений потенциальных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участников закупки;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администрации,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обоснование НМЦК в соответствии с Федеральным </w:t>
            </w:r>
            <w:hyperlink r:id="rId8">
              <w:r w:rsidRPr="001C2DAD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от 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 "О контрактной системе в сфере закупок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товаров, работ, услуг для обеспечения государственных и муниципальных нужд" (далее - Федеральный закон от 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44-ФЗ);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использование Методических </w:t>
            </w:r>
            <w:hyperlink r:id="rId9">
              <w:r w:rsidRPr="001C2DAD">
                <w:rPr>
                  <w:sz w:val="28"/>
                  <w:szCs w:val="28"/>
                  <w:lang w:eastAsia="ru-RU"/>
                </w:rPr>
                <w:t>рекомендаций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567 "Об утверждении Методических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применение правовых актов администрации о нормировании в сфере закупок;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документальное оформление обоснования НМЦК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минимизация личного взаимодействия между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должностными лицами и потенциальными участниками закупок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администрации, исполняющие функции и полномочия по данному вопросу в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определение способа выбора поставщика (подрядчика, исполнителя) в соответствии с Федеральным </w:t>
            </w:r>
            <w:hyperlink r:id="rId10">
              <w:r w:rsidRPr="001C2DAD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от 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внутренний контроль (проверка документов по закупке на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недопущение неправомерного выбора способа определения поставщиков (подрядчиков, исполнителей);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Подготовка технического задания (описания объекта закупки), проекта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включение в описание объекта закупки характеристик товаров, работ, услуг и (или) включение в проект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исполнителя);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объединение в одном лоте 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сотрудники структурных подразделений администрации (инициатора закупки), участвующие в подготовке описания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объекта закупки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подготовка технического задания (описания объекта закупки) в соответствии с требованиями </w:t>
            </w:r>
            <w:hyperlink r:id="rId11">
              <w:r w:rsidRPr="001C2DAD">
                <w:rPr>
                  <w:sz w:val="28"/>
                  <w:szCs w:val="28"/>
                  <w:lang w:eastAsia="ru-RU"/>
                </w:rPr>
                <w:t>статьи 33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Федерального закона от 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соблюдение требований </w:t>
            </w:r>
            <w:hyperlink r:id="rId12">
              <w:r w:rsidRPr="001C2DAD">
                <w:rPr>
                  <w:sz w:val="28"/>
                  <w:szCs w:val="28"/>
                  <w:lang w:eastAsia="ru-RU"/>
                </w:rPr>
                <w:t>статьи 17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Федерального закона от 26.07.2006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135-ФЗ "О защите конкуренции";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условий, ограничивающих конкуренцию;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Процедурный этап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Определение поставщиков (подрядчиков, исполнителей)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соответствие которым сложно подтвердить;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регламентами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внутренний контроль (проверка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запрет на умышленное предъявление завышенных требований к участникам закупки;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до предоставления поставщиком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(подрядчиком, исполнителем) обеспечения исполнения контракта в соответствии с Федеральным </w:t>
            </w:r>
            <w:hyperlink r:id="rId13">
              <w:r w:rsidRPr="001C2DAD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от 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необоснованный отказ заказчика от заключения контракта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определение ответственного лица за заключение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в строгом соответствии с требованиями, установленными Федеральным </w:t>
            </w:r>
            <w:hyperlink r:id="rId14">
              <w:r w:rsidRPr="001C2DAD">
                <w:rPr>
                  <w:sz w:val="28"/>
                  <w:szCs w:val="28"/>
                  <w:lang w:eastAsia="ru-RU"/>
                </w:rPr>
                <w:t>законом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от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05.04.2013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C2DAD">
              <w:rPr>
                <w:sz w:val="28"/>
                <w:szCs w:val="28"/>
                <w:lang w:eastAsia="ru-RU"/>
              </w:rPr>
              <w:t xml:space="preserve"> 44-ФЗ;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Постпроцедурный этап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C2DAD" w:rsidRPr="001C2DAD" w:rsidTr="008F00E1">
        <w:tc>
          <w:tcPr>
            <w:tcW w:w="624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Исполнение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  <w:tc>
          <w:tcPr>
            <w:tcW w:w="2528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запрос у поставщика (подрядчика, исполнителя) не предусмотренных условиями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документов и (или) сведений при исполнении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контракта;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(подрядчика, исполнителя);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приемка и (или) оплата товара, работы, услуги, которые в действительности не поставлены (не выполнены, не оказаны) либо не соответствуют условиям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умышленное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неприменение заказчиком мер ответственности в случае нарушения поставщиком (подрядчиком, исполнителем) условий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  <w:tc>
          <w:tcPr>
            <w:tcW w:w="2665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руководитель контрактной службы администрации;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работники контрактной службы администрации, исполняющие функции и полномочия по данному вопросу в соответствии с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>распределением обязанностей и должностными регламентами;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3029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lastRenderedPageBreak/>
              <w:t>определение ответственного лица при исполнении обязательств по государственному контракту;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3827" w:type="dxa"/>
          </w:tcPr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исполнение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 в строгом соответствии с требованиями, установленными в данном контракте;</w:t>
            </w:r>
          </w:p>
          <w:p w:rsidR="001C2DAD" w:rsidRPr="001C2DAD" w:rsidRDefault="001C2DAD" w:rsidP="001C2DAD">
            <w:pPr>
              <w:widowControl w:val="0"/>
              <w:suppressAutoHyphens w:val="0"/>
              <w:overflowPunct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1C2DAD">
              <w:rPr>
                <w:sz w:val="28"/>
                <w:szCs w:val="28"/>
                <w:lang w:eastAsia="ru-RU"/>
              </w:rPr>
              <w:t xml:space="preserve">строгое исполнение требований Федерального </w:t>
            </w:r>
            <w:hyperlink r:id="rId15">
              <w:r w:rsidRPr="001C2DAD">
                <w:rPr>
                  <w:sz w:val="28"/>
                  <w:szCs w:val="28"/>
                  <w:lang w:eastAsia="ru-RU"/>
                </w:rPr>
                <w:t>закона</w:t>
              </w:r>
            </w:hyperlink>
            <w:r w:rsidRPr="001C2DAD">
              <w:rPr>
                <w:sz w:val="28"/>
                <w:szCs w:val="28"/>
                <w:lang w:eastAsia="ru-RU"/>
              </w:rPr>
              <w:t xml:space="preserve"> от 05.04.2013 № 44-ФЗ в части соблюдения мер ответственности в случае нарушения поставщиком </w:t>
            </w:r>
            <w:r w:rsidRPr="001C2DAD">
              <w:rPr>
                <w:sz w:val="28"/>
                <w:szCs w:val="28"/>
                <w:lang w:eastAsia="ru-RU"/>
              </w:rPr>
              <w:lastRenderedPageBreak/>
              <w:t xml:space="preserve">(подрядчиком, исполнителем) условий </w:t>
            </w:r>
            <w:r>
              <w:rPr>
                <w:sz w:val="28"/>
                <w:szCs w:val="28"/>
                <w:lang w:eastAsia="ru-RU"/>
              </w:rPr>
              <w:t>муниципального</w:t>
            </w:r>
            <w:r w:rsidRPr="001C2DAD">
              <w:rPr>
                <w:sz w:val="28"/>
                <w:szCs w:val="28"/>
                <w:lang w:eastAsia="ru-RU"/>
              </w:rPr>
              <w:t xml:space="preserve"> контракта</w:t>
            </w:r>
          </w:p>
        </w:tc>
      </w:tr>
    </w:tbl>
    <w:p w:rsidR="001C2DAD" w:rsidRPr="001C2DAD" w:rsidRDefault="001C2DAD" w:rsidP="001C2DAD">
      <w:pPr>
        <w:widowControl w:val="0"/>
        <w:suppressAutoHyphens w:val="0"/>
        <w:overflowPunct/>
        <w:autoSpaceDN w:val="0"/>
        <w:jc w:val="both"/>
        <w:rPr>
          <w:sz w:val="28"/>
          <w:szCs w:val="28"/>
          <w:lang w:eastAsia="ru-RU"/>
        </w:rPr>
      </w:pPr>
    </w:p>
    <w:p w:rsidR="001C2DAD" w:rsidRPr="001C2DAD" w:rsidRDefault="001C2DAD" w:rsidP="001C2DAD">
      <w:pPr>
        <w:widowControl w:val="0"/>
        <w:suppressAutoHyphens w:val="0"/>
        <w:overflowPunct/>
        <w:autoSpaceDN w:val="0"/>
        <w:jc w:val="both"/>
        <w:rPr>
          <w:sz w:val="28"/>
          <w:szCs w:val="28"/>
          <w:lang w:eastAsia="ru-RU"/>
        </w:rPr>
      </w:pPr>
    </w:p>
    <w:p w:rsidR="001C2DAD" w:rsidRPr="001C2DAD" w:rsidRDefault="001C2DAD" w:rsidP="001C2DAD">
      <w:pPr>
        <w:widowControl w:val="0"/>
        <w:suppressAutoHyphens w:val="0"/>
        <w:overflowPunct/>
        <w:autoSpaceDN w:val="0"/>
        <w:jc w:val="both"/>
        <w:rPr>
          <w:sz w:val="28"/>
          <w:szCs w:val="28"/>
          <w:lang w:eastAsia="ru-RU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0E1" w:rsidRDefault="008F00E1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61A2" w:rsidRPr="001C2DAD" w:rsidRDefault="000C61A2" w:rsidP="000C61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F00E1">
        <w:rPr>
          <w:rFonts w:ascii="Times New Roman" w:hAnsi="Times New Roman" w:cs="Times New Roman"/>
          <w:sz w:val="28"/>
          <w:szCs w:val="28"/>
        </w:rPr>
        <w:t>2</w:t>
      </w:r>
    </w:p>
    <w:p w:rsidR="000C61A2" w:rsidRPr="001C2DAD" w:rsidRDefault="000C61A2" w:rsidP="000C61A2">
      <w:pPr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C61A2" w:rsidRPr="001C2DAD" w:rsidRDefault="000C61A2" w:rsidP="000C61A2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УТВЕРЖДЕН</w:t>
      </w:r>
    </w:p>
    <w:p w:rsidR="000C61A2" w:rsidRPr="001C2DAD" w:rsidRDefault="000C61A2" w:rsidP="000C61A2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распоряжением администрации</w:t>
      </w:r>
    </w:p>
    <w:p w:rsidR="000C61A2" w:rsidRPr="001C2DAD" w:rsidRDefault="000C61A2" w:rsidP="000C61A2">
      <w:pPr>
        <w:autoSpaceDN w:val="0"/>
        <w:adjustRightInd w:val="0"/>
        <w:jc w:val="right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>Уржумского муниципального района</w:t>
      </w:r>
    </w:p>
    <w:p w:rsidR="000C61A2" w:rsidRPr="001C2DAD" w:rsidRDefault="000C61A2" w:rsidP="000C61A2">
      <w:pPr>
        <w:autoSpaceDN w:val="0"/>
        <w:adjustRightInd w:val="0"/>
        <w:jc w:val="center"/>
        <w:rPr>
          <w:sz w:val="28"/>
          <w:szCs w:val="28"/>
          <w:lang w:eastAsia="ru-RU"/>
        </w:rPr>
      </w:pPr>
      <w:r w:rsidRPr="001C2DA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от __________________№ ______</w:t>
      </w:r>
    </w:p>
    <w:p w:rsidR="000C61A2" w:rsidRDefault="000C61A2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DAD" w:rsidRPr="001C2DAD" w:rsidRDefault="000C61A2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2DAD">
        <w:rPr>
          <w:rFonts w:ascii="Times New Roman" w:hAnsi="Times New Roman" w:cs="Times New Roman"/>
          <w:sz w:val="28"/>
          <w:szCs w:val="28"/>
        </w:rPr>
        <w:t>лан</w:t>
      </w:r>
    </w:p>
    <w:p w:rsidR="001C2DAD" w:rsidRPr="001C2DAD" w:rsidRDefault="000C61A2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>(реестр) мер, направленных на минимизацию коррупционных</w:t>
      </w:r>
    </w:p>
    <w:p w:rsidR="001C2DAD" w:rsidRPr="001C2DAD" w:rsidRDefault="000C61A2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>рисков, возникающих при осуществлении закупок товаров,</w:t>
      </w:r>
    </w:p>
    <w:p w:rsidR="001C2DAD" w:rsidRPr="001C2DAD" w:rsidRDefault="000C61A2" w:rsidP="001C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 xml:space="preserve">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2DAD">
        <w:rPr>
          <w:rFonts w:ascii="Times New Roman" w:hAnsi="Times New Roman" w:cs="Times New Roman"/>
          <w:sz w:val="28"/>
          <w:szCs w:val="28"/>
        </w:rPr>
        <w:t>нужд</w:t>
      </w:r>
    </w:p>
    <w:p w:rsidR="001C2DAD" w:rsidRPr="001C2DAD" w:rsidRDefault="001C2DAD" w:rsidP="001C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3061"/>
        <w:gridCol w:w="2268"/>
        <w:gridCol w:w="1928"/>
        <w:gridCol w:w="4929"/>
        <w:gridCol w:w="2268"/>
      </w:tblGrid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Наименование меры по минимизации коррупционных рисков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минимизируемого коррупционного риска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реализации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служащий (работник)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планирования закупок, не относящихся к целям деятельности администрации </w:t>
            </w:r>
            <w:r w:rsidR="000C61A2">
              <w:rPr>
                <w:rFonts w:ascii="Times New Roman" w:hAnsi="Times New Roman" w:cs="Times New Roman"/>
                <w:sz w:val="28"/>
                <w:szCs w:val="28"/>
              </w:rPr>
              <w:t xml:space="preserve">Уржумского муниципального района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администрация),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НМЦК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структурных подразделений администрации (инициатора закупки), участвующие в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обосновании НМЦК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условий, ограничивающих конкуренцию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технического задания (описания объекта закупки),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Запрет на умышленное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предъявление завышенных требований к участникам закупки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поставщиков (подрядчиков, исполнителей)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минимизация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в строгом соответствии с требованиями, установленными Федеральным </w:t>
            </w:r>
            <w:hyperlink r:id="rId16">
              <w:r w:rsidRPr="000C61A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C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от 05.04.2013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44-ФЗ)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в строгом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требованиями, установленными в заключенном контракте;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строгое исполнение требований Федерального </w:t>
            </w:r>
            <w:hyperlink r:id="rId17">
              <w:r w:rsidRPr="000C61A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44-ФЗ в части соблюдения мер ответственности в случае нарушения поставщиком (подрядчиком, исполнителем)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контрактной службы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возникновение личной заинтересованности государственных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 администрации;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структурных подразделений администрации (инициатора закупки), указанные в контракте в качестве ответственных лиц </w:t>
            </w: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заказчика при исполнении обязательств по контракту, а также участвующие в обосновании НМЦК, подготовке описания объекта закупки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минимизация коррупции</w:t>
            </w:r>
          </w:p>
        </w:tc>
      </w:tr>
      <w:tr w:rsidR="001C2DAD" w:rsidRPr="001C2DAD" w:rsidTr="008F00E1">
        <w:tc>
          <w:tcPr>
            <w:tcW w:w="430" w:type="dxa"/>
          </w:tcPr>
          <w:p w:rsidR="001C2DAD" w:rsidRPr="001C2DAD" w:rsidRDefault="001C2DAD" w:rsidP="00BA2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61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документов и материалов в рамках осуществления государственных закупок на предмет установления аффилированных связей</w:t>
            </w: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предоставление преференций аффилированным лицам</w:t>
            </w:r>
          </w:p>
        </w:tc>
        <w:tc>
          <w:tcPr>
            <w:tcW w:w="192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29" w:type="dxa"/>
          </w:tcPr>
          <w:p w:rsidR="000C61A2" w:rsidRDefault="000C61A2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DAD" w:rsidRPr="001C2DAD">
              <w:rPr>
                <w:rFonts w:ascii="Times New Roman" w:hAnsi="Times New Roman" w:cs="Times New Roman"/>
                <w:sz w:val="28"/>
                <w:szCs w:val="28"/>
              </w:rPr>
              <w:t>отрудники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юридической и кадровой работе администрации </w:t>
            </w:r>
            <w:r w:rsidR="001C2DAD" w:rsidRPr="001C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DAD" w:rsidRPr="001C2DAD" w:rsidRDefault="001C2DAD" w:rsidP="00BA21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DAD">
              <w:rPr>
                <w:rFonts w:ascii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</w:tbl>
    <w:p w:rsidR="001C2DAD" w:rsidRPr="001C2DAD" w:rsidRDefault="001C2DAD" w:rsidP="001C2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76E" w:rsidRPr="001C2DAD" w:rsidRDefault="00CB776E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FA3CCD" w:rsidRPr="001C2DAD" w:rsidRDefault="00FA3CCD" w:rsidP="008D29E5">
      <w:pPr>
        <w:autoSpaceDN w:val="0"/>
        <w:adjustRightInd w:val="0"/>
        <w:jc w:val="both"/>
        <w:rPr>
          <w:sz w:val="28"/>
          <w:szCs w:val="28"/>
        </w:rPr>
      </w:pPr>
    </w:p>
    <w:p w:rsidR="00287BAF" w:rsidRPr="001C2DAD" w:rsidRDefault="00287BAF" w:rsidP="00287BAF">
      <w:pPr>
        <w:suppressAutoHyphens w:val="0"/>
        <w:overflowPunct/>
        <w:autoSpaceDE/>
        <w:spacing w:line="259" w:lineRule="auto"/>
        <w:jc w:val="center"/>
        <w:rPr>
          <w:sz w:val="28"/>
          <w:szCs w:val="28"/>
        </w:rPr>
      </w:pPr>
      <w:bookmarkStart w:id="2" w:name="P377"/>
      <w:r w:rsidRPr="001C2DAD">
        <w:rPr>
          <w:sz w:val="28"/>
          <w:szCs w:val="28"/>
        </w:rPr>
        <w:t> </w:t>
      </w:r>
      <w:bookmarkEnd w:id="2"/>
    </w:p>
    <w:sectPr w:rsidR="00287BAF" w:rsidRPr="001C2DAD" w:rsidSect="008F00E1">
      <w:pgSz w:w="16838" w:h="11906" w:orient="landscape"/>
      <w:pgMar w:top="1135" w:right="1134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18" w:rsidRDefault="00F21A18" w:rsidP="00E864B9">
      <w:r>
        <w:separator/>
      </w:r>
    </w:p>
  </w:endnote>
  <w:endnote w:type="continuationSeparator" w:id="0">
    <w:p w:rsidR="00F21A18" w:rsidRDefault="00F21A18" w:rsidP="00E8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18" w:rsidRDefault="00F21A18" w:rsidP="00E864B9">
      <w:r>
        <w:separator/>
      </w:r>
    </w:p>
  </w:footnote>
  <w:footnote w:type="continuationSeparator" w:id="0">
    <w:p w:rsidR="00F21A18" w:rsidRDefault="00F21A18" w:rsidP="00E8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0DDA"/>
    <w:multiLevelType w:val="multilevel"/>
    <w:tmpl w:val="4F248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A5FD5"/>
    <w:multiLevelType w:val="hybridMultilevel"/>
    <w:tmpl w:val="0F0468E4"/>
    <w:lvl w:ilvl="0" w:tplc="43BCE6A6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D5"/>
    <w:rsid w:val="00022AB3"/>
    <w:rsid w:val="0006085B"/>
    <w:rsid w:val="000717CE"/>
    <w:rsid w:val="000A5389"/>
    <w:rsid w:val="000C61A2"/>
    <w:rsid w:val="0017497A"/>
    <w:rsid w:val="001A06D3"/>
    <w:rsid w:val="001C2DAD"/>
    <w:rsid w:val="001E1097"/>
    <w:rsid w:val="001E48A4"/>
    <w:rsid w:val="001F3FDC"/>
    <w:rsid w:val="001F71E0"/>
    <w:rsid w:val="00205E5D"/>
    <w:rsid w:val="00212DA7"/>
    <w:rsid w:val="00222497"/>
    <w:rsid w:val="002255F5"/>
    <w:rsid w:val="00282123"/>
    <w:rsid w:val="00287BAF"/>
    <w:rsid w:val="002B43D0"/>
    <w:rsid w:val="002B6D6C"/>
    <w:rsid w:val="002C4517"/>
    <w:rsid w:val="00310BC5"/>
    <w:rsid w:val="00332A36"/>
    <w:rsid w:val="00373857"/>
    <w:rsid w:val="00393F61"/>
    <w:rsid w:val="003A2579"/>
    <w:rsid w:val="003D3DFB"/>
    <w:rsid w:val="003F76A8"/>
    <w:rsid w:val="003F79FC"/>
    <w:rsid w:val="004222D5"/>
    <w:rsid w:val="00466E4C"/>
    <w:rsid w:val="004F1B43"/>
    <w:rsid w:val="00590A40"/>
    <w:rsid w:val="005B6EB9"/>
    <w:rsid w:val="0061716F"/>
    <w:rsid w:val="00642B1F"/>
    <w:rsid w:val="006852C4"/>
    <w:rsid w:val="006A26AF"/>
    <w:rsid w:val="006E3EEA"/>
    <w:rsid w:val="006F4719"/>
    <w:rsid w:val="007766A5"/>
    <w:rsid w:val="00782DC9"/>
    <w:rsid w:val="0078344A"/>
    <w:rsid w:val="00783DD3"/>
    <w:rsid w:val="007B76CC"/>
    <w:rsid w:val="007C2804"/>
    <w:rsid w:val="00802551"/>
    <w:rsid w:val="00807527"/>
    <w:rsid w:val="00831A1E"/>
    <w:rsid w:val="008D29E5"/>
    <w:rsid w:val="008F00E1"/>
    <w:rsid w:val="008F469A"/>
    <w:rsid w:val="00984609"/>
    <w:rsid w:val="00997839"/>
    <w:rsid w:val="00A00EE0"/>
    <w:rsid w:val="00AA4BEB"/>
    <w:rsid w:val="00AB06FA"/>
    <w:rsid w:val="00AC3061"/>
    <w:rsid w:val="00AC76F2"/>
    <w:rsid w:val="00B43F41"/>
    <w:rsid w:val="00BA2CCF"/>
    <w:rsid w:val="00BB5728"/>
    <w:rsid w:val="00BB7A7C"/>
    <w:rsid w:val="00BC4A82"/>
    <w:rsid w:val="00BD732D"/>
    <w:rsid w:val="00C00EE4"/>
    <w:rsid w:val="00CB776E"/>
    <w:rsid w:val="00CE4EBE"/>
    <w:rsid w:val="00D948CB"/>
    <w:rsid w:val="00DE73DA"/>
    <w:rsid w:val="00E864B9"/>
    <w:rsid w:val="00F21A18"/>
    <w:rsid w:val="00F60EE1"/>
    <w:rsid w:val="00F90A86"/>
    <w:rsid w:val="00FA3CCD"/>
    <w:rsid w:val="00FD4BAE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31B2"/>
  <w15:docId w15:val="{5AB95920-7173-4406-B8F7-EAD7E6B4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D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2D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7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6CC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F90A86"/>
    <w:pPr>
      <w:suppressAutoHyphens w:val="0"/>
      <w:overflowPunct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86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4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86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4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287BA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87BAF"/>
    <w:pPr>
      <w:suppressAutoHyphens w:val="0"/>
      <w:overflowPunct/>
      <w:autoSpaceDE/>
      <w:spacing w:before="100" w:beforeAutospacing="1" w:after="100" w:afterAutospacing="1" w:line="480" w:lineRule="auto"/>
    </w:pPr>
    <w:rPr>
      <w:sz w:val="28"/>
      <w:szCs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287BAF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C2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8" TargetMode="External"/><Relationship Id="rId13" Type="http://schemas.openxmlformats.org/officeDocument/2006/relationships/hyperlink" Target="https://login.consultant.ru/link/?req=doc&amp;base=LAW&amp;n=4655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3998" TargetMode="External"/><Relationship Id="rId12" Type="http://schemas.openxmlformats.org/officeDocument/2006/relationships/hyperlink" Target="https://login.consultant.ru/link/?req=doc&amp;base=LAW&amp;n=440499&amp;dst=659" TargetMode="External"/><Relationship Id="rId17" Type="http://schemas.openxmlformats.org/officeDocument/2006/relationships/hyperlink" Target="https://login.consultant.ru/link/?req=doc&amp;base=LAW&amp;n=4655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5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18&amp;dst=1003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5518" TargetMode="External"/><Relationship Id="rId10" Type="http://schemas.openxmlformats.org/officeDocument/2006/relationships/hyperlink" Target="https://login.consultant.ru/link/?req=doc&amp;base=LAW&amp;n=4655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3376&amp;dst=100009" TargetMode="External"/><Relationship Id="rId14" Type="http://schemas.openxmlformats.org/officeDocument/2006/relationships/hyperlink" Target="https://login.consultant.ru/link/?req=doc&amp;base=LAW&amp;n=46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Михайловн</dc:creator>
  <cp:lastModifiedBy>Александр Викторович</cp:lastModifiedBy>
  <cp:revision>3</cp:revision>
  <cp:lastPrinted>2023-12-28T10:44:00Z</cp:lastPrinted>
  <dcterms:created xsi:type="dcterms:W3CDTF">2024-01-10T12:41:00Z</dcterms:created>
  <dcterms:modified xsi:type="dcterms:W3CDTF">2024-01-10T12:49:00Z</dcterms:modified>
</cp:coreProperties>
</file>